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53F" w:rsidRDefault="00F0653F" w:rsidP="00F0653F">
      <w:pPr>
        <w:pStyle w:val="a4"/>
        <w:jc w:val="center"/>
        <w:rPr>
          <w:rFonts w:ascii="Times New Roman" w:hAnsi="Times New Roman"/>
          <w:sz w:val="24"/>
          <w:szCs w:val="24"/>
        </w:rPr>
      </w:pPr>
      <w:r>
        <w:rPr>
          <w:rFonts w:ascii="Times New Roman" w:hAnsi="Times New Roman"/>
          <w:sz w:val="24"/>
          <w:szCs w:val="24"/>
        </w:rPr>
        <w:t>Администрация городского округа Среднеуральск</w:t>
      </w:r>
    </w:p>
    <w:p w:rsidR="00F0653F" w:rsidRDefault="00F0653F" w:rsidP="00F0653F">
      <w:pPr>
        <w:pStyle w:val="a4"/>
        <w:jc w:val="center"/>
        <w:rPr>
          <w:rFonts w:ascii="Times New Roman" w:hAnsi="Times New Roman"/>
          <w:b/>
          <w:sz w:val="24"/>
          <w:szCs w:val="24"/>
        </w:rPr>
      </w:pPr>
      <w:r>
        <w:rPr>
          <w:rFonts w:ascii="Times New Roman" w:hAnsi="Times New Roman"/>
          <w:b/>
          <w:sz w:val="24"/>
          <w:szCs w:val="24"/>
        </w:rPr>
        <w:t xml:space="preserve">Муниципальное казенное общеобразовательное учреждение – </w:t>
      </w:r>
    </w:p>
    <w:p w:rsidR="00F0653F" w:rsidRDefault="00F0653F" w:rsidP="00F0653F">
      <w:pPr>
        <w:pStyle w:val="a4"/>
        <w:jc w:val="center"/>
        <w:rPr>
          <w:rFonts w:ascii="Times New Roman" w:hAnsi="Times New Roman"/>
          <w:b/>
          <w:sz w:val="24"/>
          <w:szCs w:val="24"/>
        </w:rPr>
      </w:pPr>
      <w:r>
        <w:rPr>
          <w:rFonts w:ascii="Times New Roman" w:hAnsi="Times New Roman"/>
          <w:b/>
          <w:sz w:val="24"/>
          <w:szCs w:val="24"/>
        </w:rPr>
        <w:t xml:space="preserve">средняя общеобразовательная школа № 6 </w:t>
      </w:r>
    </w:p>
    <w:p w:rsidR="00F0653F" w:rsidRDefault="00F0653F" w:rsidP="00F0653F">
      <w:pPr>
        <w:pStyle w:val="a4"/>
        <w:jc w:val="center"/>
        <w:rPr>
          <w:rFonts w:ascii="Times New Roman" w:hAnsi="Times New Roman"/>
          <w:b/>
          <w:sz w:val="24"/>
          <w:szCs w:val="24"/>
        </w:rPr>
      </w:pPr>
      <w:r>
        <w:rPr>
          <w:rFonts w:ascii="Times New Roman" w:hAnsi="Times New Roman"/>
          <w:b/>
          <w:sz w:val="24"/>
          <w:szCs w:val="24"/>
        </w:rPr>
        <w:t>с углубленным изучением отдельных предметов</w:t>
      </w:r>
    </w:p>
    <w:p w:rsidR="00F0653F" w:rsidRDefault="00F0653F" w:rsidP="00F0653F">
      <w:pPr>
        <w:pStyle w:val="a4"/>
        <w:jc w:val="center"/>
        <w:rPr>
          <w:rFonts w:ascii="Times New Roman" w:hAnsi="Times New Roman"/>
          <w:sz w:val="24"/>
          <w:szCs w:val="24"/>
        </w:rPr>
      </w:pPr>
      <w:r>
        <w:rPr>
          <w:rFonts w:ascii="Times New Roman" w:hAnsi="Times New Roman"/>
          <w:sz w:val="24"/>
          <w:szCs w:val="24"/>
        </w:rPr>
        <w:t>624071, г. Среднеуральск, ул. Лермонтова, 6</w:t>
      </w:r>
    </w:p>
    <w:p w:rsidR="00F0653F" w:rsidRDefault="00F0653F" w:rsidP="00F0653F">
      <w:pPr>
        <w:pStyle w:val="a4"/>
        <w:jc w:val="center"/>
        <w:rPr>
          <w:rFonts w:ascii="Times New Roman" w:hAnsi="Times New Roman"/>
          <w:sz w:val="24"/>
          <w:szCs w:val="24"/>
        </w:rPr>
      </w:pPr>
      <w:r>
        <w:rPr>
          <w:rFonts w:ascii="Times New Roman" w:hAnsi="Times New Roman"/>
          <w:sz w:val="24"/>
          <w:szCs w:val="24"/>
        </w:rPr>
        <w:t>(34368) 7-54-17, 7-46-04</w:t>
      </w:r>
    </w:p>
    <w:p w:rsidR="00F0653F" w:rsidRDefault="00F0653F" w:rsidP="00F0653F">
      <w:pPr>
        <w:jc w:val="center"/>
        <w:rPr>
          <w:b/>
        </w:rPr>
      </w:pPr>
    </w:p>
    <w:p w:rsidR="00F0653F" w:rsidRDefault="00F0653F" w:rsidP="00F0653F">
      <w:pPr>
        <w:spacing w:line="240" w:lineRule="atLeast"/>
        <w:jc w:val="right"/>
      </w:pPr>
    </w:p>
    <w:p w:rsidR="00F0653F" w:rsidRDefault="00F0653F" w:rsidP="00F0653F">
      <w:pPr>
        <w:pStyle w:val="1"/>
        <w:rPr>
          <w:rFonts w:ascii="Cambria" w:hAnsi="Cambria"/>
          <w:sz w:val="32"/>
          <w:szCs w:val="32"/>
        </w:rPr>
      </w:pPr>
      <w:r>
        <w:tab/>
      </w:r>
    </w:p>
    <w:p w:rsidR="00F0653F" w:rsidRDefault="00F0653F" w:rsidP="00F0653F">
      <w:pPr>
        <w:pStyle w:val="1"/>
      </w:pPr>
    </w:p>
    <w:p w:rsidR="00F0653F" w:rsidRDefault="00F0653F" w:rsidP="00F0653F"/>
    <w:p w:rsidR="00F0653F" w:rsidRDefault="00F0653F" w:rsidP="00F0653F"/>
    <w:p w:rsidR="00F0653F" w:rsidRDefault="00F0653F" w:rsidP="00F0653F">
      <w:pPr>
        <w:pStyle w:val="1"/>
        <w:jc w:val="center"/>
        <w:rPr>
          <w:sz w:val="36"/>
          <w:szCs w:val="36"/>
        </w:rPr>
      </w:pPr>
    </w:p>
    <w:p w:rsidR="00F0653F" w:rsidRDefault="00F0653F" w:rsidP="00F0653F">
      <w:pPr>
        <w:rPr>
          <w:lang w:eastAsia="en-US"/>
        </w:rPr>
      </w:pPr>
    </w:p>
    <w:p w:rsidR="00F0653F" w:rsidRPr="00F0653F" w:rsidRDefault="00F0653F" w:rsidP="00F0653F">
      <w:pPr>
        <w:rPr>
          <w:lang w:eastAsia="en-US"/>
        </w:rPr>
      </w:pPr>
    </w:p>
    <w:p w:rsidR="00F0653F" w:rsidRDefault="00F0653F" w:rsidP="00F0653F">
      <w:pPr>
        <w:pStyle w:val="1"/>
        <w:jc w:val="center"/>
        <w:rPr>
          <w:sz w:val="36"/>
          <w:szCs w:val="36"/>
        </w:rPr>
      </w:pPr>
    </w:p>
    <w:p w:rsidR="00F0653F" w:rsidRDefault="00F0653F" w:rsidP="00F0653F">
      <w:pPr>
        <w:pStyle w:val="1"/>
        <w:jc w:val="center"/>
        <w:rPr>
          <w:sz w:val="36"/>
          <w:szCs w:val="36"/>
        </w:rPr>
      </w:pPr>
      <w:r>
        <w:rPr>
          <w:sz w:val="36"/>
          <w:szCs w:val="36"/>
        </w:rPr>
        <w:t xml:space="preserve">Примерная контрольно – измерительная работа </w:t>
      </w:r>
    </w:p>
    <w:p w:rsidR="00F0653F" w:rsidRDefault="00F0653F" w:rsidP="00F0653F">
      <w:pPr>
        <w:pStyle w:val="1"/>
        <w:jc w:val="center"/>
        <w:rPr>
          <w:sz w:val="36"/>
          <w:szCs w:val="36"/>
        </w:rPr>
      </w:pPr>
      <w:r>
        <w:rPr>
          <w:sz w:val="36"/>
          <w:szCs w:val="36"/>
        </w:rPr>
        <w:t>по ИСТОРИИ</w:t>
      </w:r>
    </w:p>
    <w:p w:rsidR="00F0653F" w:rsidRDefault="00F0653F" w:rsidP="00F0653F">
      <w:pPr>
        <w:pStyle w:val="1"/>
        <w:jc w:val="center"/>
        <w:rPr>
          <w:b w:val="0"/>
          <w:sz w:val="36"/>
          <w:szCs w:val="36"/>
        </w:rPr>
      </w:pPr>
      <w:r>
        <w:rPr>
          <w:sz w:val="36"/>
          <w:szCs w:val="36"/>
        </w:rPr>
        <w:t>9 класс (</w:t>
      </w:r>
      <w:r>
        <w:rPr>
          <w:sz w:val="36"/>
          <w:szCs w:val="36"/>
          <w:lang w:val="en-US"/>
        </w:rPr>
        <w:t>I</w:t>
      </w:r>
      <w:r>
        <w:rPr>
          <w:sz w:val="36"/>
          <w:szCs w:val="36"/>
        </w:rPr>
        <w:t xml:space="preserve"> полугодие)</w:t>
      </w:r>
    </w:p>
    <w:p w:rsidR="00F0653F" w:rsidRDefault="00F0653F" w:rsidP="00F0653F">
      <w:pPr>
        <w:spacing w:line="240" w:lineRule="atLeast"/>
        <w:jc w:val="center"/>
      </w:pPr>
    </w:p>
    <w:p w:rsidR="00F0653F" w:rsidRDefault="00F0653F" w:rsidP="00F0653F"/>
    <w:p w:rsidR="00F0653F" w:rsidRDefault="00F0653F" w:rsidP="00F0653F"/>
    <w:p w:rsidR="00F0653F" w:rsidRDefault="00F0653F" w:rsidP="00F0653F"/>
    <w:p w:rsidR="00F0653F" w:rsidRDefault="00F0653F" w:rsidP="00F0653F"/>
    <w:p w:rsidR="00F0653F" w:rsidRDefault="00F0653F" w:rsidP="00F0653F"/>
    <w:p w:rsidR="00F0653F" w:rsidRDefault="00F0653F" w:rsidP="00F0653F"/>
    <w:p w:rsidR="00F0653F" w:rsidRDefault="00F0653F" w:rsidP="00F0653F"/>
    <w:p w:rsidR="00F0653F" w:rsidRDefault="00F0653F" w:rsidP="00F0653F"/>
    <w:p w:rsidR="00F0653F" w:rsidRDefault="00F0653F" w:rsidP="00F0653F"/>
    <w:p w:rsidR="00F0653F" w:rsidRDefault="00F0653F" w:rsidP="00F0653F"/>
    <w:p w:rsidR="00F0653F" w:rsidRDefault="00F0653F" w:rsidP="00F0653F"/>
    <w:p w:rsidR="00F0653F" w:rsidRDefault="00F0653F" w:rsidP="00F0653F"/>
    <w:p w:rsidR="00F0653F" w:rsidRDefault="00F0653F" w:rsidP="00F0653F"/>
    <w:p w:rsidR="00F0653F" w:rsidRDefault="00F0653F" w:rsidP="00F0653F"/>
    <w:p w:rsidR="00F0653F" w:rsidRDefault="00F0653F" w:rsidP="00F0653F"/>
    <w:p w:rsidR="00F0653F" w:rsidRDefault="00F0653F">
      <w:pPr>
        <w:spacing w:after="200" w:line="276" w:lineRule="auto"/>
        <w:rPr>
          <w:b/>
        </w:rPr>
      </w:pPr>
      <w:r>
        <w:rPr>
          <w:b/>
        </w:rPr>
        <w:br w:type="page"/>
      </w:r>
    </w:p>
    <w:p w:rsidR="00F0653F" w:rsidRDefault="00F0653F" w:rsidP="00F0653F">
      <w:pPr>
        <w:shd w:val="clear" w:color="auto" w:fill="FFFFFF"/>
        <w:jc w:val="center"/>
        <w:rPr>
          <w:b/>
        </w:rPr>
      </w:pPr>
      <w:r>
        <w:rPr>
          <w:b/>
        </w:rPr>
        <w:lastRenderedPageBreak/>
        <w:t>Время выполнения 60 минут</w:t>
      </w:r>
    </w:p>
    <w:p w:rsidR="002A551A" w:rsidRPr="004A4E4E" w:rsidRDefault="002A551A" w:rsidP="002A551A">
      <w:pPr>
        <w:jc w:val="center"/>
        <w:rPr>
          <w:b/>
          <w:sz w:val="26"/>
          <w:szCs w:val="26"/>
        </w:rPr>
      </w:pPr>
      <w:r w:rsidRPr="004A4E4E">
        <w:rPr>
          <w:b/>
          <w:sz w:val="26"/>
          <w:szCs w:val="26"/>
        </w:rPr>
        <w:t>Контрольная работа по теме: «Россия в первой половине 19 века»</w:t>
      </w:r>
    </w:p>
    <w:p w:rsidR="002A551A" w:rsidRPr="004A4E4E" w:rsidRDefault="002A551A" w:rsidP="002A551A">
      <w:pPr>
        <w:jc w:val="center"/>
        <w:rPr>
          <w:b/>
          <w:sz w:val="26"/>
          <w:szCs w:val="26"/>
        </w:rPr>
      </w:pPr>
    </w:p>
    <w:p w:rsidR="002A551A" w:rsidRPr="009A1625" w:rsidRDefault="002A551A" w:rsidP="002A551A">
      <w:pPr>
        <w:rPr>
          <w:sz w:val="26"/>
          <w:szCs w:val="26"/>
        </w:rPr>
      </w:pPr>
      <w:r w:rsidRPr="009A1625">
        <w:rPr>
          <w:sz w:val="26"/>
          <w:szCs w:val="26"/>
        </w:rPr>
        <w:t xml:space="preserve">1. Кто из перечисленных ниже государственных деятелей связан с царствованием Александра </w:t>
      </w:r>
      <w:r w:rsidRPr="009A1625">
        <w:rPr>
          <w:sz w:val="26"/>
          <w:szCs w:val="26"/>
          <w:lang w:val="en-US"/>
        </w:rPr>
        <w:t>I</w:t>
      </w:r>
      <w:r w:rsidRPr="009A1625">
        <w:rPr>
          <w:sz w:val="26"/>
          <w:szCs w:val="26"/>
        </w:rPr>
        <w:t>?</w:t>
      </w:r>
    </w:p>
    <w:p w:rsidR="002A551A" w:rsidRPr="004A4E4E" w:rsidRDefault="002A551A" w:rsidP="002A551A">
      <w:pPr>
        <w:rPr>
          <w:sz w:val="26"/>
          <w:szCs w:val="26"/>
        </w:rPr>
      </w:pPr>
      <w:r w:rsidRPr="004A4E4E">
        <w:rPr>
          <w:sz w:val="26"/>
          <w:szCs w:val="26"/>
        </w:rPr>
        <w:t xml:space="preserve">А) </w:t>
      </w:r>
      <w:proofErr w:type="spellStart"/>
      <w:r w:rsidRPr="004A4E4E">
        <w:rPr>
          <w:sz w:val="26"/>
          <w:szCs w:val="26"/>
        </w:rPr>
        <w:t>А.Аракчеев</w:t>
      </w:r>
      <w:proofErr w:type="spellEnd"/>
      <w:r w:rsidRPr="004A4E4E">
        <w:rPr>
          <w:sz w:val="26"/>
          <w:szCs w:val="26"/>
        </w:rPr>
        <w:t xml:space="preserve">    Б) </w:t>
      </w:r>
      <w:proofErr w:type="spellStart"/>
      <w:r w:rsidRPr="004A4E4E">
        <w:rPr>
          <w:sz w:val="26"/>
          <w:szCs w:val="26"/>
        </w:rPr>
        <w:t>Н.Милютин</w:t>
      </w:r>
      <w:proofErr w:type="spellEnd"/>
      <w:r w:rsidRPr="004A4E4E">
        <w:rPr>
          <w:sz w:val="26"/>
          <w:szCs w:val="26"/>
        </w:rPr>
        <w:t xml:space="preserve">  В) </w:t>
      </w:r>
      <w:proofErr w:type="spellStart"/>
      <w:r w:rsidRPr="004A4E4E">
        <w:rPr>
          <w:sz w:val="26"/>
          <w:szCs w:val="26"/>
        </w:rPr>
        <w:t>Ю.Самарин</w:t>
      </w:r>
      <w:proofErr w:type="spellEnd"/>
      <w:r w:rsidRPr="004A4E4E">
        <w:rPr>
          <w:sz w:val="26"/>
          <w:szCs w:val="26"/>
        </w:rPr>
        <w:t xml:space="preserve">  </w:t>
      </w:r>
      <w:r w:rsidR="000A4DB3">
        <w:rPr>
          <w:sz w:val="26"/>
          <w:szCs w:val="26"/>
        </w:rPr>
        <w:t xml:space="preserve">  Г) М.Сперанский    Д) Н.Новоси</w:t>
      </w:r>
      <w:r w:rsidRPr="004A4E4E">
        <w:rPr>
          <w:sz w:val="26"/>
          <w:szCs w:val="26"/>
        </w:rPr>
        <w:t>льцев         Е) А.Горчаков</w:t>
      </w:r>
    </w:p>
    <w:p w:rsidR="002A551A" w:rsidRPr="004A4E4E" w:rsidRDefault="002A551A" w:rsidP="002A551A">
      <w:pPr>
        <w:rPr>
          <w:sz w:val="26"/>
          <w:szCs w:val="26"/>
        </w:rPr>
      </w:pPr>
      <w:r w:rsidRPr="004A4E4E">
        <w:rPr>
          <w:sz w:val="26"/>
          <w:szCs w:val="26"/>
        </w:rPr>
        <w:t>Укажите верный ответ:</w:t>
      </w:r>
    </w:p>
    <w:p w:rsidR="002A551A" w:rsidRDefault="002A551A" w:rsidP="002A551A">
      <w:pPr>
        <w:rPr>
          <w:sz w:val="26"/>
          <w:szCs w:val="26"/>
        </w:rPr>
      </w:pPr>
      <w:r w:rsidRPr="004A4E4E">
        <w:rPr>
          <w:sz w:val="26"/>
          <w:szCs w:val="26"/>
        </w:rPr>
        <w:t>1) АБВ        2) АГД         3) БВЕ         4) ГЕД</w:t>
      </w:r>
    </w:p>
    <w:p w:rsidR="002A551A" w:rsidRPr="004A4E4E" w:rsidRDefault="002A551A" w:rsidP="002A551A">
      <w:pPr>
        <w:rPr>
          <w:sz w:val="26"/>
          <w:szCs w:val="26"/>
        </w:rPr>
      </w:pPr>
    </w:p>
    <w:p w:rsidR="002A551A" w:rsidRPr="009A1625" w:rsidRDefault="002A551A" w:rsidP="002A551A">
      <w:pPr>
        <w:rPr>
          <w:sz w:val="26"/>
          <w:szCs w:val="26"/>
        </w:rPr>
      </w:pPr>
      <w:r w:rsidRPr="009A1625">
        <w:rPr>
          <w:sz w:val="26"/>
          <w:szCs w:val="26"/>
        </w:rPr>
        <w:t>2. С правлением какого монарха связан термин «Негласный комитет»?</w:t>
      </w:r>
    </w:p>
    <w:p w:rsidR="002A551A" w:rsidRDefault="002A551A" w:rsidP="002A551A">
      <w:pPr>
        <w:numPr>
          <w:ilvl w:val="0"/>
          <w:numId w:val="1"/>
        </w:numPr>
        <w:rPr>
          <w:sz w:val="26"/>
          <w:szCs w:val="26"/>
        </w:rPr>
      </w:pPr>
      <w:r w:rsidRPr="004A4E4E">
        <w:rPr>
          <w:sz w:val="26"/>
          <w:szCs w:val="26"/>
        </w:rPr>
        <w:t xml:space="preserve">Николая </w:t>
      </w:r>
      <w:r w:rsidRPr="004A4E4E">
        <w:rPr>
          <w:sz w:val="26"/>
          <w:szCs w:val="26"/>
          <w:lang w:val="en-US"/>
        </w:rPr>
        <w:t>I</w:t>
      </w:r>
      <w:r w:rsidR="000A4DB3">
        <w:rPr>
          <w:sz w:val="26"/>
          <w:szCs w:val="26"/>
        </w:rPr>
        <w:t xml:space="preserve">                  </w:t>
      </w:r>
      <w:r w:rsidRPr="004A4E4E">
        <w:rPr>
          <w:sz w:val="26"/>
          <w:szCs w:val="26"/>
        </w:rPr>
        <w:t xml:space="preserve">  2) </w:t>
      </w:r>
      <w:proofErr w:type="spellStart"/>
      <w:r w:rsidRPr="004A4E4E">
        <w:rPr>
          <w:sz w:val="26"/>
          <w:szCs w:val="26"/>
        </w:rPr>
        <w:t>Алескандра</w:t>
      </w:r>
      <w:proofErr w:type="spellEnd"/>
      <w:r w:rsidR="006D4886">
        <w:rPr>
          <w:sz w:val="26"/>
          <w:szCs w:val="26"/>
        </w:rPr>
        <w:t xml:space="preserve"> </w:t>
      </w:r>
      <w:r w:rsidRPr="004A4E4E">
        <w:rPr>
          <w:sz w:val="26"/>
          <w:szCs w:val="26"/>
          <w:lang w:val="en-US"/>
        </w:rPr>
        <w:t>II</w:t>
      </w:r>
      <w:r w:rsidR="000A4DB3">
        <w:rPr>
          <w:sz w:val="26"/>
          <w:szCs w:val="26"/>
        </w:rPr>
        <w:t xml:space="preserve">               </w:t>
      </w:r>
      <w:r w:rsidRPr="004A4E4E">
        <w:rPr>
          <w:sz w:val="26"/>
          <w:szCs w:val="26"/>
        </w:rPr>
        <w:t xml:space="preserve">  3)Александра </w:t>
      </w:r>
      <w:r w:rsidRPr="004A4E4E">
        <w:rPr>
          <w:sz w:val="26"/>
          <w:szCs w:val="26"/>
          <w:lang w:val="en-US"/>
        </w:rPr>
        <w:t>I</w:t>
      </w:r>
      <w:r w:rsidR="000A4DB3">
        <w:rPr>
          <w:sz w:val="26"/>
          <w:szCs w:val="26"/>
        </w:rPr>
        <w:t xml:space="preserve">                     4) </w:t>
      </w:r>
      <w:r w:rsidRPr="004A4E4E">
        <w:rPr>
          <w:sz w:val="26"/>
          <w:szCs w:val="26"/>
        </w:rPr>
        <w:t xml:space="preserve">Павла </w:t>
      </w:r>
      <w:r w:rsidRPr="004A4E4E">
        <w:rPr>
          <w:sz w:val="26"/>
          <w:szCs w:val="26"/>
          <w:lang w:val="en-US"/>
        </w:rPr>
        <w:t>I</w:t>
      </w:r>
    </w:p>
    <w:p w:rsidR="002A551A" w:rsidRPr="004A4E4E" w:rsidRDefault="002A551A" w:rsidP="002A551A">
      <w:pPr>
        <w:ind w:left="720"/>
        <w:rPr>
          <w:sz w:val="26"/>
          <w:szCs w:val="26"/>
        </w:rPr>
      </w:pPr>
    </w:p>
    <w:p w:rsidR="002A551A" w:rsidRPr="009A1625" w:rsidRDefault="002A551A" w:rsidP="002A551A">
      <w:pPr>
        <w:rPr>
          <w:sz w:val="26"/>
          <w:szCs w:val="26"/>
        </w:rPr>
      </w:pPr>
      <w:r w:rsidRPr="009A1625">
        <w:rPr>
          <w:sz w:val="26"/>
          <w:szCs w:val="26"/>
        </w:rPr>
        <w:t xml:space="preserve">3. Прочтите отрывок из письма декабриста </w:t>
      </w:r>
      <w:proofErr w:type="spellStart"/>
      <w:r w:rsidRPr="009A1625">
        <w:rPr>
          <w:sz w:val="26"/>
          <w:szCs w:val="26"/>
        </w:rPr>
        <w:t>Г.Е.Батенькова</w:t>
      </w:r>
      <w:proofErr w:type="spellEnd"/>
      <w:r w:rsidRPr="009A1625">
        <w:rPr>
          <w:sz w:val="26"/>
          <w:szCs w:val="26"/>
        </w:rPr>
        <w:t xml:space="preserve"> и назовите имя государственного деятеля, о котором идёт речь.</w:t>
      </w:r>
    </w:p>
    <w:p w:rsidR="002A551A" w:rsidRPr="004A4E4E" w:rsidRDefault="002A551A" w:rsidP="003E1416">
      <w:pPr>
        <w:jc w:val="both"/>
        <w:rPr>
          <w:sz w:val="26"/>
          <w:szCs w:val="26"/>
        </w:rPr>
      </w:pPr>
      <w:r w:rsidRPr="004A4E4E">
        <w:rPr>
          <w:sz w:val="26"/>
          <w:szCs w:val="26"/>
        </w:rPr>
        <w:t>«Граф имел обширную и непреклонную волю…</w:t>
      </w:r>
      <w:r w:rsidR="003E1416">
        <w:rPr>
          <w:sz w:val="26"/>
          <w:szCs w:val="26"/>
        </w:rPr>
        <w:t xml:space="preserve"> </w:t>
      </w:r>
      <w:r w:rsidRPr="004A4E4E">
        <w:rPr>
          <w:sz w:val="26"/>
          <w:szCs w:val="26"/>
        </w:rPr>
        <w:t xml:space="preserve">   Деятель он был неутомимый, </w:t>
      </w:r>
      <w:proofErr w:type="gramStart"/>
      <w:r w:rsidRPr="004A4E4E">
        <w:rPr>
          <w:sz w:val="26"/>
          <w:szCs w:val="26"/>
        </w:rPr>
        <w:t>и</w:t>
      </w:r>
      <w:proofErr w:type="gramEnd"/>
      <w:r w:rsidRPr="004A4E4E">
        <w:rPr>
          <w:sz w:val="26"/>
          <w:szCs w:val="26"/>
        </w:rPr>
        <w:t xml:space="preserve"> хотя главное его предприятие – военные поселения – общим мнением не одобрялись и были причиною неумолимого на него негодования, однако же он несмотря ни на что и мерами слишком крутыми дал ему обширное развитие».</w:t>
      </w:r>
    </w:p>
    <w:p w:rsidR="003E1416" w:rsidRDefault="003E1416" w:rsidP="002A551A">
      <w:pPr>
        <w:rPr>
          <w:sz w:val="26"/>
          <w:szCs w:val="26"/>
        </w:rPr>
      </w:pPr>
    </w:p>
    <w:p w:rsidR="002A551A" w:rsidRDefault="002A551A" w:rsidP="002A551A">
      <w:pPr>
        <w:rPr>
          <w:sz w:val="26"/>
          <w:szCs w:val="26"/>
        </w:rPr>
      </w:pPr>
      <w:r w:rsidRPr="004A4E4E">
        <w:rPr>
          <w:sz w:val="26"/>
          <w:szCs w:val="26"/>
        </w:rPr>
        <w:t xml:space="preserve">1) </w:t>
      </w:r>
      <w:proofErr w:type="spellStart"/>
      <w:r w:rsidRPr="004A4E4E">
        <w:rPr>
          <w:sz w:val="26"/>
          <w:szCs w:val="26"/>
        </w:rPr>
        <w:t>М</w:t>
      </w:r>
      <w:r w:rsidR="000A4DB3">
        <w:rPr>
          <w:sz w:val="26"/>
          <w:szCs w:val="26"/>
        </w:rPr>
        <w:t>.Сперанский</w:t>
      </w:r>
      <w:proofErr w:type="spellEnd"/>
      <w:r w:rsidR="000A4DB3">
        <w:rPr>
          <w:sz w:val="26"/>
          <w:szCs w:val="26"/>
        </w:rPr>
        <w:t xml:space="preserve">            </w:t>
      </w:r>
      <w:r w:rsidRPr="004A4E4E">
        <w:rPr>
          <w:sz w:val="26"/>
          <w:szCs w:val="26"/>
        </w:rPr>
        <w:t xml:space="preserve">   2) Д.</w:t>
      </w:r>
      <w:r w:rsidR="000A4DB3">
        <w:rPr>
          <w:sz w:val="26"/>
          <w:szCs w:val="26"/>
        </w:rPr>
        <w:t xml:space="preserve"> </w:t>
      </w:r>
      <w:proofErr w:type="spellStart"/>
      <w:r w:rsidRPr="004A4E4E">
        <w:rPr>
          <w:sz w:val="26"/>
          <w:szCs w:val="26"/>
        </w:rPr>
        <w:t>Милютин</w:t>
      </w:r>
      <w:proofErr w:type="spellEnd"/>
      <w:r w:rsidRPr="004A4E4E">
        <w:rPr>
          <w:sz w:val="26"/>
          <w:szCs w:val="26"/>
        </w:rPr>
        <w:t xml:space="preserve">          3)</w:t>
      </w:r>
      <w:r w:rsidR="003E1416">
        <w:rPr>
          <w:sz w:val="26"/>
          <w:szCs w:val="26"/>
        </w:rPr>
        <w:t xml:space="preserve"> </w:t>
      </w:r>
      <w:r w:rsidRPr="004A4E4E">
        <w:rPr>
          <w:sz w:val="26"/>
          <w:szCs w:val="26"/>
        </w:rPr>
        <w:t>А.</w:t>
      </w:r>
      <w:r w:rsidR="000A4DB3">
        <w:rPr>
          <w:sz w:val="26"/>
          <w:szCs w:val="26"/>
        </w:rPr>
        <w:t xml:space="preserve"> Аракчеев            </w:t>
      </w:r>
      <w:r w:rsidRPr="004A4E4E">
        <w:rPr>
          <w:sz w:val="26"/>
          <w:szCs w:val="26"/>
        </w:rPr>
        <w:t xml:space="preserve">   4) А.</w:t>
      </w:r>
      <w:r w:rsidR="000A4DB3">
        <w:rPr>
          <w:sz w:val="26"/>
          <w:szCs w:val="26"/>
        </w:rPr>
        <w:t xml:space="preserve"> </w:t>
      </w:r>
      <w:proofErr w:type="spellStart"/>
      <w:r w:rsidRPr="004A4E4E">
        <w:rPr>
          <w:sz w:val="26"/>
          <w:szCs w:val="26"/>
        </w:rPr>
        <w:t>Бенкендорф</w:t>
      </w:r>
      <w:proofErr w:type="spellEnd"/>
    </w:p>
    <w:p w:rsidR="002A551A" w:rsidRPr="004A4E4E" w:rsidRDefault="002A551A" w:rsidP="002A551A">
      <w:pPr>
        <w:rPr>
          <w:sz w:val="26"/>
          <w:szCs w:val="26"/>
        </w:rPr>
      </w:pPr>
    </w:p>
    <w:p w:rsidR="002A551A" w:rsidRPr="009A1625" w:rsidRDefault="002A551A" w:rsidP="002A551A">
      <w:pPr>
        <w:rPr>
          <w:sz w:val="26"/>
          <w:szCs w:val="26"/>
        </w:rPr>
      </w:pPr>
      <w:r w:rsidRPr="009A1625">
        <w:rPr>
          <w:sz w:val="26"/>
          <w:szCs w:val="26"/>
        </w:rPr>
        <w:t>4. Кто из названных лиц руководил подготовкой «Свода законов Российской империи»?</w:t>
      </w:r>
    </w:p>
    <w:p w:rsidR="003E1416" w:rsidRDefault="003E1416" w:rsidP="002A551A">
      <w:pPr>
        <w:rPr>
          <w:sz w:val="26"/>
          <w:szCs w:val="26"/>
        </w:rPr>
      </w:pPr>
    </w:p>
    <w:p w:rsidR="002A551A" w:rsidRDefault="002A551A" w:rsidP="002A551A">
      <w:pPr>
        <w:rPr>
          <w:sz w:val="26"/>
          <w:szCs w:val="26"/>
        </w:rPr>
      </w:pPr>
      <w:r w:rsidRPr="004A4E4E">
        <w:rPr>
          <w:sz w:val="26"/>
          <w:szCs w:val="26"/>
        </w:rPr>
        <w:t xml:space="preserve">1) </w:t>
      </w:r>
      <w:proofErr w:type="spellStart"/>
      <w:r w:rsidRPr="004A4E4E">
        <w:rPr>
          <w:sz w:val="26"/>
          <w:szCs w:val="26"/>
        </w:rPr>
        <w:t>М.М.Сперанский</w:t>
      </w:r>
      <w:proofErr w:type="spellEnd"/>
      <w:r w:rsidRPr="004A4E4E">
        <w:rPr>
          <w:sz w:val="26"/>
          <w:szCs w:val="26"/>
        </w:rPr>
        <w:t xml:space="preserve">         2) Е.Ф.</w:t>
      </w:r>
      <w:r w:rsidR="006D4886">
        <w:rPr>
          <w:sz w:val="26"/>
          <w:szCs w:val="26"/>
        </w:rPr>
        <w:t xml:space="preserve"> </w:t>
      </w:r>
      <w:proofErr w:type="spellStart"/>
      <w:r w:rsidRPr="004A4E4E">
        <w:rPr>
          <w:sz w:val="26"/>
          <w:szCs w:val="26"/>
        </w:rPr>
        <w:t>Канкрин</w:t>
      </w:r>
      <w:proofErr w:type="spellEnd"/>
      <w:r w:rsidRPr="004A4E4E">
        <w:rPr>
          <w:sz w:val="26"/>
          <w:szCs w:val="26"/>
        </w:rPr>
        <w:t xml:space="preserve">        3) </w:t>
      </w:r>
      <w:proofErr w:type="spellStart"/>
      <w:r w:rsidRPr="004A4E4E">
        <w:rPr>
          <w:sz w:val="26"/>
          <w:szCs w:val="26"/>
        </w:rPr>
        <w:t>П.Д.Киселев</w:t>
      </w:r>
      <w:proofErr w:type="spellEnd"/>
      <w:r w:rsidRPr="004A4E4E">
        <w:rPr>
          <w:sz w:val="26"/>
          <w:szCs w:val="26"/>
        </w:rPr>
        <w:t xml:space="preserve">                        4) А.А.Аракчеев</w:t>
      </w:r>
    </w:p>
    <w:p w:rsidR="002A551A" w:rsidRPr="004A4E4E" w:rsidRDefault="002A551A" w:rsidP="002A551A">
      <w:pPr>
        <w:rPr>
          <w:sz w:val="26"/>
          <w:szCs w:val="26"/>
        </w:rPr>
      </w:pPr>
    </w:p>
    <w:p w:rsidR="002A551A" w:rsidRPr="009A1625" w:rsidRDefault="002A551A" w:rsidP="002A551A">
      <w:pPr>
        <w:rPr>
          <w:sz w:val="26"/>
          <w:szCs w:val="26"/>
        </w:rPr>
      </w:pPr>
      <w:r w:rsidRPr="009A1625">
        <w:rPr>
          <w:sz w:val="26"/>
          <w:szCs w:val="26"/>
        </w:rPr>
        <w:t xml:space="preserve">5. В </w:t>
      </w:r>
      <w:r w:rsidRPr="009A1625">
        <w:rPr>
          <w:sz w:val="26"/>
          <w:szCs w:val="26"/>
          <w:lang w:val="en-US"/>
        </w:rPr>
        <w:t>XIX</w:t>
      </w:r>
      <w:r w:rsidRPr="009A1625">
        <w:rPr>
          <w:sz w:val="26"/>
          <w:szCs w:val="26"/>
        </w:rPr>
        <w:t xml:space="preserve"> веке «военными поселениями» называли:</w:t>
      </w:r>
    </w:p>
    <w:p w:rsidR="002A551A" w:rsidRPr="004A4E4E" w:rsidRDefault="002A551A" w:rsidP="002A551A">
      <w:pPr>
        <w:numPr>
          <w:ilvl w:val="0"/>
          <w:numId w:val="2"/>
        </w:numPr>
        <w:rPr>
          <w:sz w:val="26"/>
          <w:szCs w:val="26"/>
        </w:rPr>
      </w:pPr>
      <w:r w:rsidRPr="004A4E4E">
        <w:rPr>
          <w:sz w:val="26"/>
          <w:szCs w:val="26"/>
        </w:rPr>
        <w:t xml:space="preserve">военные лагеря в сельской местности             </w:t>
      </w:r>
    </w:p>
    <w:p w:rsidR="002A551A" w:rsidRPr="004A4E4E" w:rsidRDefault="002A551A" w:rsidP="002A551A">
      <w:pPr>
        <w:numPr>
          <w:ilvl w:val="0"/>
          <w:numId w:val="2"/>
        </w:numPr>
        <w:rPr>
          <w:sz w:val="26"/>
          <w:szCs w:val="26"/>
        </w:rPr>
      </w:pPr>
      <w:r w:rsidRPr="004A4E4E">
        <w:rPr>
          <w:sz w:val="26"/>
          <w:szCs w:val="26"/>
        </w:rPr>
        <w:t xml:space="preserve"> размещение войск на оккупированной территории</w:t>
      </w:r>
    </w:p>
    <w:p w:rsidR="002A551A" w:rsidRPr="004A4E4E" w:rsidRDefault="002A551A" w:rsidP="002A551A">
      <w:pPr>
        <w:numPr>
          <w:ilvl w:val="0"/>
          <w:numId w:val="2"/>
        </w:numPr>
        <w:rPr>
          <w:sz w:val="26"/>
          <w:szCs w:val="26"/>
        </w:rPr>
      </w:pPr>
      <w:r w:rsidRPr="004A4E4E">
        <w:rPr>
          <w:sz w:val="26"/>
          <w:szCs w:val="26"/>
        </w:rPr>
        <w:t>военные учения организуемые регулярно</w:t>
      </w:r>
    </w:p>
    <w:p w:rsidR="002A551A" w:rsidRDefault="002A551A" w:rsidP="002A551A">
      <w:pPr>
        <w:numPr>
          <w:ilvl w:val="0"/>
          <w:numId w:val="2"/>
        </w:numPr>
        <w:rPr>
          <w:sz w:val="26"/>
          <w:szCs w:val="26"/>
        </w:rPr>
      </w:pPr>
      <w:r w:rsidRPr="004A4E4E">
        <w:rPr>
          <w:sz w:val="26"/>
          <w:szCs w:val="26"/>
        </w:rPr>
        <w:t>организация войск, при которой солдаты совмещали военную службу с хозяйственной деятельностью</w:t>
      </w:r>
    </w:p>
    <w:p w:rsidR="002A551A" w:rsidRPr="004A4E4E" w:rsidRDefault="002A551A" w:rsidP="000A4DB3">
      <w:pPr>
        <w:ind w:left="720"/>
        <w:rPr>
          <w:sz w:val="26"/>
          <w:szCs w:val="26"/>
        </w:rPr>
      </w:pPr>
    </w:p>
    <w:p w:rsidR="002A551A" w:rsidRPr="009A1625" w:rsidRDefault="002A551A" w:rsidP="002A551A">
      <w:pPr>
        <w:rPr>
          <w:sz w:val="26"/>
          <w:szCs w:val="26"/>
        </w:rPr>
      </w:pPr>
      <w:r w:rsidRPr="009A1625">
        <w:rPr>
          <w:sz w:val="26"/>
          <w:szCs w:val="26"/>
        </w:rPr>
        <w:t xml:space="preserve">6. Какие из названных имён связаны с событиями на Сенатской площади 14 декабря </w:t>
      </w:r>
      <w:smartTag w:uri="urn:schemas-microsoft-com:office:smarttags" w:element="metricconverter">
        <w:smartTagPr>
          <w:attr w:name="ProductID" w:val="1825 г"/>
        </w:smartTagPr>
        <w:r w:rsidRPr="009A1625">
          <w:rPr>
            <w:sz w:val="26"/>
            <w:szCs w:val="26"/>
          </w:rPr>
          <w:t>1825 г</w:t>
        </w:r>
      </w:smartTag>
      <w:r w:rsidRPr="009A1625">
        <w:rPr>
          <w:sz w:val="26"/>
          <w:szCs w:val="26"/>
        </w:rPr>
        <w:t>.?</w:t>
      </w:r>
    </w:p>
    <w:p w:rsidR="002A551A" w:rsidRPr="004A4E4E" w:rsidRDefault="002A551A" w:rsidP="002A551A">
      <w:pPr>
        <w:numPr>
          <w:ilvl w:val="0"/>
          <w:numId w:val="3"/>
        </w:numPr>
        <w:rPr>
          <w:sz w:val="26"/>
          <w:szCs w:val="26"/>
        </w:rPr>
        <w:sectPr w:rsidR="002A551A" w:rsidRPr="004A4E4E" w:rsidSect="00F0653F">
          <w:pgSz w:w="11906" w:h="16838"/>
          <w:pgMar w:top="709" w:right="850" w:bottom="1134" w:left="709" w:header="708" w:footer="708" w:gutter="0"/>
          <w:cols w:space="708"/>
          <w:docGrid w:linePitch="360"/>
        </w:sectPr>
      </w:pPr>
    </w:p>
    <w:p w:rsidR="002A551A" w:rsidRPr="004A4E4E" w:rsidRDefault="002A551A" w:rsidP="002A551A">
      <w:pPr>
        <w:numPr>
          <w:ilvl w:val="0"/>
          <w:numId w:val="3"/>
        </w:numPr>
        <w:rPr>
          <w:sz w:val="26"/>
          <w:szCs w:val="26"/>
        </w:rPr>
      </w:pPr>
      <w:r w:rsidRPr="004A4E4E">
        <w:rPr>
          <w:sz w:val="26"/>
          <w:szCs w:val="26"/>
        </w:rPr>
        <w:t>М.Милорадович, П.Каховский</w:t>
      </w:r>
    </w:p>
    <w:p w:rsidR="002A551A" w:rsidRPr="004A4E4E" w:rsidRDefault="002A551A" w:rsidP="002A551A">
      <w:pPr>
        <w:numPr>
          <w:ilvl w:val="0"/>
          <w:numId w:val="3"/>
        </w:numPr>
        <w:rPr>
          <w:sz w:val="26"/>
          <w:szCs w:val="26"/>
        </w:rPr>
      </w:pPr>
      <w:r w:rsidRPr="004A4E4E">
        <w:rPr>
          <w:sz w:val="26"/>
          <w:szCs w:val="26"/>
        </w:rPr>
        <w:t xml:space="preserve">Александр </w:t>
      </w:r>
      <w:r w:rsidRPr="004A4E4E">
        <w:rPr>
          <w:sz w:val="26"/>
          <w:szCs w:val="26"/>
          <w:lang w:val="en-US"/>
        </w:rPr>
        <w:t>II</w:t>
      </w:r>
      <w:r w:rsidRPr="004A4E4E">
        <w:rPr>
          <w:sz w:val="26"/>
          <w:szCs w:val="26"/>
        </w:rPr>
        <w:t xml:space="preserve">, Софья Перовская                </w:t>
      </w:r>
    </w:p>
    <w:p w:rsidR="002A551A" w:rsidRDefault="002A551A" w:rsidP="002A551A">
      <w:pPr>
        <w:numPr>
          <w:ilvl w:val="0"/>
          <w:numId w:val="3"/>
        </w:numPr>
        <w:rPr>
          <w:sz w:val="26"/>
          <w:szCs w:val="26"/>
        </w:rPr>
      </w:pPr>
      <w:r w:rsidRPr="004A4E4E">
        <w:rPr>
          <w:sz w:val="26"/>
          <w:szCs w:val="26"/>
        </w:rPr>
        <w:t xml:space="preserve">Николай </w:t>
      </w:r>
      <w:r w:rsidRPr="004A4E4E">
        <w:rPr>
          <w:sz w:val="26"/>
          <w:szCs w:val="26"/>
          <w:lang w:val="en-US"/>
        </w:rPr>
        <w:t>I</w:t>
      </w:r>
      <w:r w:rsidRPr="004A4E4E">
        <w:rPr>
          <w:sz w:val="26"/>
          <w:szCs w:val="26"/>
        </w:rPr>
        <w:t xml:space="preserve">, </w:t>
      </w:r>
      <w:proofErr w:type="spellStart"/>
      <w:r w:rsidRPr="004A4E4E">
        <w:rPr>
          <w:sz w:val="26"/>
          <w:szCs w:val="26"/>
        </w:rPr>
        <w:t>Е.Канкрин</w:t>
      </w:r>
      <w:proofErr w:type="spellEnd"/>
    </w:p>
    <w:p w:rsidR="002A551A" w:rsidRDefault="002A551A" w:rsidP="002A551A">
      <w:pPr>
        <w:numPr>
          <w:ilvl w:val="0"/>
          <w:numId w:val="3"/>
        </w:numPr>
        <w:rPr>
          <w:sz w:val="26"/>
          <w:szCs w:val="26"/>
        </w:rPr>
      </w:pPr>
      <w:r>
        <w:rPr>
          <w:sz w:val="26"/>
          <w:szCs w:val="26"/>
        </w:rPr>
        <w:t>Витте</w:t>
      </w:r>
    </w:p>
    <w:p w:rsidR="002A551A" w:rsidRPr="004A4E4E" w:rsidRDefault="002A551A" w:rsidP="002A551A">
      <w:pPr>
        <w:ind w:left="786"/>
        <w:rPr>
          <w:sz w:val="26"/>
          <w:szCs w:val="26"/>
        </w:rPr>
      </w:pPr>
    </w:p>
    <w:p w:rsidR="002A551A" w:rsidRPr="004A4E4E" w:rsidRDefault="002A551A" w:rsidP="002A551A">
      <w:pPr>
        <w:ind w:left="426"/>
        <w:rPr>
          <w:sz w:val="26"/>
          <w:szCs w:val="26"/>
        </w:rPr>
      </w:pPr>
      <w:r w:rsidRPr="004A4E4E">
        <w:rPr>
          <w:sz w:val="26"/>
          <w:szCs w:val="26"/>
        </w:rPr>
        <w:t>7. Какие из перечисленных событий относятся к Отечественной войне 1812г.?</w:t>
      </w:r>
    </w:p>
    <w:p w:rsidR="002A551A" w:rsidRPr="004A4E4E" w:rsidRDefault="002A551A" w:rsidP="002A551A">
      <w:pPr>
        <w:numPr>
          <w:ilvl w:val="0"/>
          <w:numId w:val="3"/>
        </w:numPr>
        <w:rPr>
          <w:sz w:val="26"/>
          <w:szCs w:val="26"/>
        </w:rPr>
        <w:sectPr w:rsidR="002A551A" w:rsidRPr="004A4E4E" w:rsidSect="00C743D5">
          <w:type w:val="continuous"/>
          <w:pgSz w:w="11906" w:h="16838"/>
          <w:pgMar w:top="284" w:right="850" w:bottom="1134" w:left="709" w:header="708" w:footer="708" w:gutter="0"/>
          <w:cols w:space="708"/>
          <w:docGrid w:linePitch="360"/>
        </w:sectPr>
      </w:pPr>
    </w:p>
    <w:p w:rsidR="002A551A" w:rsidRPr="004A4E4E" w:rsidRDefault="002A551A" w:rsidP="002A551A">
      <w:pPr>
        <w:ind w:left="786"/>
        <w:rPr>
          <w:sz w:val="26"/>
          <w:szCs w:val="26"/>
        </w:rPr>
      </w:pPr>
      <w:r w:rsidRPr="004A4E4E">
        <w:rPr>
          <w:sz w:val="26"/>
          <w:szCs w:val="26"/>
        </w:rPr>
        <w:t xml:space="preserve">           А) штурм Измаила</w:t>
      </w:r>
    </w:p>
    <w:p w:rsidR="002A551A" w:rsidRPr="004A4E4E" w:rsidRDefault="002A551A" w:rsidP="002A551A">
      <w:pPr>
        <w:ind w:left="786"/>
        <w:rPr>
          <w:sz w:val="26"/>
          <w:szCs w:val="26"/>
        </w:rPr>
      </w:pPr>
      <w:r w:rsidRPr="004A4E4E">
        <w:rPr>
          <w:sz w:val="26"/>
          <w:szCs w:val="26"/>
        </w:rPr>
        <w:t xml:space="preserve">           Б) бои за Малоярославец</w:t>
      </w:r>
    </w:p>
    <w:p w:rsidR="002A551A" w:rsidRPr="004A4E4E" w:rsidRDefault="002A551A" w:rsidP="002A551A">
      <w:pPr>
        <w:ind w:left="786"/>
        <w:rPr>
          <w:sz w:val="26"/>
          <w:szCs w:val="26"/>
        </w:rPr>
      </w:pPr>
      <w:r w:rsidRPr="004A4E4E">
        <w:rPr>
          <w:sz w:val="26"/>
          <w:szCs w:val="26"/>
        </w:rPr>
        <w:t xml:space="preserve">           В) </w:t>
      </w:r>
      <w:proofErr w:type="spellStart"/>
      <w:r w:rsidRPr="004A4E4E">
        <w:rPr>
          <w:sz w:val="26"/>
          <w:szCs w:val="26"/>
        </w:rPr>
        <w:t>Тильзитский</w:t>
      </w:r>
      <w:proofErr w:type="spellEnd"/>
      <w:r w:rsidRPr="004A4E4E">
        <w:rPr>
          <w:sz w:val="26"/>
          <w:szCs w:val="26"/>
        </w:rPr>
        <w:t xml:space="preserve"> мир</w:t>
      </w:r>
    </w:p>
    <w:p w:rsidR="002A551A" w:rsidRPr="004A4E4E" w:rsidRDefault="002A551A" w:rsidP="003E1416">
      <w:pPr>
        <w:ind w:left="786"/>
        <w:rPr>
          <w:sz w:val="26"/>
          <w:szCs w:val="26"/>
        </w:rPr>
      </w:pPr>
      <w:r w:rsidRPr="004A4E4E">
        <w:rPr>
          <w:sz w:val="26"/>
          <w:szCs w:val="26"/>
        </w:rPr>
        <w:t>Г) пожар Москвы</w:t>
      </w:r>
    </w:p>
    <w:p w:rsidR="002A551A" w:rsidRDefault="002A551A" w:rsidP="003E1416">
      <w:pPr>
        <w:ind w:left="786"/>
        <w:rPr>
          <w:sz w:val="26"/>
          <w:szCs w:val="26"/>
        </w:rPr>
      </w:pPr>
      <w:r w:rsidRPr="004A4E4E">
        <w:rPr>
          <w:sz w:val="26"/>
          <w:szCs w:val="26"/>
        </w:rPr>
        <w:t>Д) сражение под Аустерлицем</w:t>
      </w:r>
    </w:p>
    <w:p w:rsidR="003E1416" w:rsidRPr="004A4E4E" w:rsidRDefault="003E1416" w:rsidP="003E1416">
      <w:pPr>
        <w:ind w:left="786"/>
        <w:rPr>
          <w:sz w:val="26"/>
          <w:szCs w:val="26"/>
        </w:rPr>
      </w:pPr>
      <w:r w:rsidRPr="004A4E4E">
        <w:rPr>
          <w:sz w:val="26"/>
          <w:szCs w:val="26"/>
        </w:rPr>
        <w:t>Е) совет в Филях</w:t>
      </w:r>
    </w:p>
    <w:p w:rsidR="002A551A" w:rsidRPr="004A4E4E" w:rsidRDefault="002A551A" w:rsidP="002A551A">
      <w:pPr>
        <w:numPr>
          <w:ilvl w:val="0"/>
          <w:numId w:val="3"/>
        </w:numPr>
        <w:rPr>
          <w:sz w:val="26"/>
          <w:szCs w:val="26"/>
        </w:rPr>
        <w:sectPr w:rsidR="002A551A" w:rsidRPr="004A4E4E" w:rsidSect="00C743D5">
          <w:type w:val="continuous"/>
          <w:pgSz w:w="11906" w:h="16838"/>
          <w:pgMar w:top="284" w:right="850" w:bottom="1134" w:left="709" w:header="708" w:footer="708" w:gutter="0"/>
          <w:cols w:num="2" w:space="708"/>
          <w:docGrid w:linePitch="360"/>
        </w:sectPr>
      </w:pPr>
    </w:p>
    <w:p w:rsidR="002A551A" w:rsidRPr="004A4E4E" w:rsidRDefault="002A551A" w:rsidP="002A551A">
      <w:pPr>
        <w:ind w:left="786"/>
        <w:rPr>
          <w:sz w:val="26"/>
          <w:szCs w:val="26"/>
        </w:rPr>
      </w:pPr>
      <w:r w:rsidRPr="004A4E4E">
        <w:rPr>
          <w:sz w:val="26"/>
          <w:szCs w:val="26"/>
        </w:rPr>
        <w:t xml:space="preserve">           </w:t>
      </w:r>
    </w:p>
    <w:p w:rsidR="002A551A" w:rsidRPr="004A4E4E" w:rsidRDefault="002A551A" w:rsidP="002A551A">
      <w:pPr>
        <w:ind w:left="786"/>
        <w:rPr>
          <w:sz w:val="26"/>
          <w:szCs w:val="26"/>
        </w:rPr>
      </w:pPr>
      <w:r w:rsidRPr="004A4E4E">
        <w:rPr>
          <w:sz w:val="26"/>
          <w:szCs w:val="26"/>
        </w:rPr>
        <w:t>Укажите верный ответ:</w:t>
      </w:r>
    </w:p>
    <w:p w:rsidR="000A4DB3" w:rsidRDefault="002A551A" w:rsidP="0038094E">
      <w:pPr>
        <w:ind w:left="786"/>
        <w:rPr>
          <w:sz w:val="26"/>
          <w:szCs w:val="26"/>
        </w:rPr>
      </w:pPr>
      <w:r w:rsidRPr="004A4E4E">
        <w:rPr>
          <w:sz w:val="26"/>
          <w:szCs w:val="26"/>
        </w:rPr>
        <w:t xml:space="preserve">1) БГЕ    </w:t>
      </w:r>
      <w:r w:rsidR="0038094E">
        <w:rPr>
          <w:sz w:val="26"/>
          <w:szCs w:val="26"/>
        </w:rPr>
        <w:t xml:space="preserve">2) АДВ    </w:t>
      </w:r>
      <w:r w:rsidRPr="004A4E4E">
        <w:rPr>
          <w:sz w:val="26"/>
          <w:szCs w:val="26"/>
        </w:rPr>
        <w:t xml:space="preserve"> 3) ГАД</w:t>
      </w:r>
      <w:r w:rsidR="0038094E">
        <w:rPr>
          <w:sz w:val="26"/>
          <w:szCs w:val="26"/>
        </w:rPr>
        <w:t xml:space="preserve">      4) ВДЕ</w:t>
      </w:r>
    </w:p>
    <w:p w:rsidR="002A551A" w:rsidRPr="004A4E4E" w:rsidRDefault="002A551A" w:rsidP="002A551A">
      <w:pPr>
        <w:ind w:left="786"/>
        <w:rPr>
          <w:sz w:val="26"/>
          <w:szCs w:val="26"/>
        </w:rPr>
      </w:pPr>
    </w:p>
    <w:p w:rsidR="002A551A" w:rsidRPr="004A4E4E" w:rsidRDefault="002A551A" w:rsidP="002A551A">
      <w:pPr>
        <w:rPr>
          <w:sz w:val="26"/>
          <w:szCs w:val="26"/>
        </w:rPr>
      </w:pPr>
      <w:r w:rsidRPr="004A4E4E">
        <w:rPr>
          <w:sz w:val="26"/>
          <w:szCs w:val="26"/>
        </w:rPr>
        <w:t>8. Какое из названных событий Отечественной войны 1812г. произошло позже других?</w:t>
      </w:r>
    </w:p>
    <w:p w:rsidR="002A551A" w:rsidRPr="004A4E4E" w:rsidRDefault="002A551A" w:rsidP="002A551A">
      <w:pPr>
        <w:rPr>
          <w:sz w:val="26"/>
          <w:szCs w:val="26"/>
        </w:rPr>
        <w:sectPr w:rsidR="002A551A" w:rsidRPr="004A4E4E" w:rsidSect="00C743D5">
          <w:type w:val="continuous"/>
          <w:pgSz w:w="11906" w:h="16838"/>
          <w:pgMar w:top="284" w:right="850" w:bottom="1134" w:left="709" w:header="708" w:footer="708" w:gutter="0"/>
          <w:cols w:space="708"/>
          <w:docGrid w:linePitch="360"/>
        </w:sectPr>
      </w:pPr>
    </w:p>
    <w:p w:rsidR="002A551A" w:rsidRPr="004A4E4E" w:rsidRDefault="002A551A" w:rsidP="002A551A">
      <w:pPr>
        <w:rPr>
          <w:sz w:val="26"/>
          <w:szCs w:val="26"/>
        </w:rPr>
      </w:pPr>
      <w:r w:rsidRPr="004A4E4E">
        <w:rPr>
          <w:sz w:val="26"/>
          <w:szCs w:val="26"/>
        </w:rPr>
        <w:t xml:space="preserve">         1) Смоленское сражение</w:t>
      </w:r>
    </w:p>
    <w:p w:rsidR="002A551A" w:rsidRDefault="002A551A" w:rsidP="002A551A">
      <w:pPr>
        <w:rPr>
          <w:sz w:val="26"/>
          <w:szCs w:val="26"/>
        </w:rPr>
      </w:pPr>
      <w:r>
        <w:rPr>
          <w:sz w:val="26"/>
          <w:szCs w:val="26"/>
        </w:rPr>
        <w:t xml:space="preserve">         2) совет в Филях</w:t>
      </w:r>
    </w:p>
    <w:p w:rsidR="002A551A" w:rsidRPr="004A4E4E" w:rsidRDefault="002A551A" w:rsidP="002A551A">
      <w:pPr>
        <w:rPr>
          <w:sz w:val="26"/>
          <w:szCs w:val="26"/>
        </w:rPr>
      </w:pPr>
      <w:r w:rsidRPr="004A4E4E">
        <w:rPr>
          <w:sz w:val="26"/>
          <w:szCs w:val="26"/>
        </w:rPr>
        <w:t>3) Бородинское сражение</w:t>
      </w:r>
    </w:p>
    <w:p w:rsidR="002A551A" w:rsidRPr="004A4E4E" w:rsidRDefault="002A551A" w:rsidP="002A551A">
      <w:pPr>
        <w:rPr>
          <w:sz w:val="26"/>
          <w:szCs w:val="26"/>
        </w:rPr>
      </w:pPr>
      <w:r w:rsidRPr="004A4E4E">
        <w:rPr>
          <w:sz w:val="26"/>
          <w:szCs w:val="26"/>
        </w:rPr>
        <w:t xml:space="preserve">4) </w:t>
      </w:r>
      <w:proofErr w:type="spellStart"/>
      <w:r w:rsidRPr="004A4E4E">
        <w:rPr>
          <w:sz w:val="26"/>
          <w:szCs w:val="26"/>
        </w:rPr>
        <w:t>Тарутинский</w:t>
      </w:r>
      <w:proofErr w:type="spellEnd"/>
      <w:r w:rsidRPr="004A4E4E">
        <w:rPr>
          <w:sz w:val="26"/>
          <w:szCs w:val="26"/>
        </w:rPr>
        <w:t xml:space="preserve"> марш-манёвр</w:t>
      </w:r>
    </w:p>
    <w:p w:rsidR="002A551A" w:rsidRPr="004A4E4E" w:rsidRDefault="002A551A" w:rsidP="002A551A">
      <w:pPr>
        <w:rPr>
          <w:sz w:val="26"/>
          <w:szCs w:val="26"/>
        </w:rPr>
        <w:sectPr w:rsidR="002A551A" w:rsidRPr="004A4E4E" w:rsidSect="00F0653F">
          <w:type w:val="continuous"/>
          <w:pgSz w:w="11906" w:h="16838"/>
          <w:pgMar w:top="709" w:right="850" w:bottom="1134" w:left="709" w:header="708" w:footer="708" w:gutter="0"/>
          <w:cols w:num="2" w:space="708"/>
          <w:docGrid w:linePitch="360"/>
        </w:sectPr>
      </w:pPr>
    </w:p>
    <w:p w:rsidR="002A551A" w:rsidRPr="004A4E4E" w:rsidRDefault="002A551A" w:rsidP="002A551A">
      <w:pPr>
        <w:rPr>
          <w:sz w:val="26"/>
          <w:szCs w:val="26"/>
        </w:rPr>
      </w:pPr>
      <w:r w:rsidRPr="004A4E4E">
        <w:rPr>
          <w:sz w:val="26"/>
          <w:szCs w:val="26"/>
        </w:rPr>
        <w:lastRenderedPageBreak/>
        <w:t>9. Лидер Се</w:t>
      </w:r>
      <w:r w:rsidR="0038094E">
        <w:rPr>
          <w:sz w:val="26"/>
          <w:szCs w:val="26"/>
        </w:rPr>
        <w:t>верного общества</w:t>
      </w:r>
      <w:r w:rsidRPr="004A4E4E">
        <w:rPr>
          <w:sz w:val="26"/>
          <w:szCs w:val="26"/>
        </w:rPr>
        <w:t xml:space="preserve">:     </w:t>
      </w:r>
    </w:p>
    <w:p w:rsidR="002A551A" w:rsidRPr="004A4E4E" w:rsidRDefault="002A551A" w:rsidP="002A551A">
      <w:pPr>
        <w:rPr>
          <w:sz w:val="26"/>
          <w:szCs w:val="26"/>
        </w:rPr>
      </w:pPr>
      <w:r w:rsidRPr="004A4E4E">
        <w:rPr>
          <w:sz w:val="26"/>
          <w:szCs w:val="26"/>
        </w:rPr>
        <w:t xml:space="preserve">1) Муравьев;     2) Каховский;       </w:t>
      </w:r>
    </w:p>
    <w:p w:rsidR="003E1416" w:rsidRDefault="003E1416" w:rsidP="002A551A">
      <w:pPr>
        <w:rPr>
          <w:sz w:val="26"/>
          <w:szCs w:val="26"/>
        </w:rPr>
      </w:pPr>
    </w:p>
    <w:p w:rsidR="003E1416" w:rsidRDefault="002A551A" w:rsidP="002A551A">
      <w:pPr>
        <w:rPr>
          <w:sz w:val="26"/>
          <w:szCs w:val="26"/>
        </w:rPr>
      </w:pPr>
      <w:r w:rsidRPr="004A4E4E">
        <w:rPr>
          <w:sz w:val="26"/>
          <w:szCs w:val="26"/>
        </w:rPr>
        <w:t xml:space="preserve"> </w:t>
      </w:r>
    </w:p>
    <w:p w:rsidR="002A551A" w:rsidRDefault="002A551A" w:rsidP="002A551A">
      <w:pPr>
        <w:rPr>
          <w:sz w:val="26"/>
          <w:szCs w:val="26"/>
        </w:rPr>
      </w:pPr>
      <w:r w:rsidRPr="004A4E4E">
        <w:rPr>
          <w:sz w:val="26"/>
          <w:szCs w:val="26"/>
        </w:rPr>
        <w:t xml:space="preserve">3) </w:t>
      </w:r>
      <w:proofErr w:type="gramStart"/>
      <w:r w:rsidRPr="004A4E4E">
        <w:rPr>
          <w:sz w:val="26"/>
          <w:szCs w:val="26"/>
        </w:rPr>
        <w:t xml:space="preserve">Пестель;   </w:t>
      </w:r>
      <w:proofErr w:type="gramEnd"/>
      <w:r w:rsidRPr="004A4E4E">
        <w:rPr>
          <w:sz w:val="26"/>
          <w:szCs w:val="26"/>
        </w:rPr>
        <w:t xml:space="preserve">   4) Трубецкой.</w:t>
      </w:r>
    </w:p>
    <w:p w:rsidR="0038094E" w:rsidRDefault="0038094E" w:rsidP="002A551A">
      <w:pPr>
        <w:rPr>
          <w:sz w:val="26"/>
          <w:szCs w:val="26"/>
        </w:rPr>
      </w:pPr>
    </w:p>
    <w:p w:rsidR="003E1416" w:rsidRDefault="003E1416" w:rsidP="002A551A">
      <w:pPr>
        <w:rPr>
          <w:sz w:val="26"/>
          <w:szCs w:val="26"/>
        </w:rPr>
        <w:sectPr w:rsidR="003E1416" w:rsidSect="003E1416">
          <w:type w:val="continuous"/>
          <w:pgSz w:w="11906" w:h="16838"/>
          <w:pgMar w:top="284" w:right="850" w:bottom="1134" w:left="709" w:header="708" w:footer="708" w:gutter="0"/>
          <w:cols w:num="2" w:space="141"/>
          <w:docGrid w:linePitch="360"/>
        </w:sectPr>
      </w:pPr>
    </w:p>
    <w:p w:rsidR="0038094E" w:rsidRDefault="0038094E" w:rsidP="002A551A">
      <w:pPr>
        <w:rPr>
          <w:sz w:val="26"/>
          <w:szCs w:val="26"/>
        </w:rPr>
      </w:pPr>
      <w:r>
        <w:rPr>
          <w:sz w:val="26"/>
          <w:szCs w:val="26"/>
        </w:rPr>
        <w:t>10. Крымская война была:</w:t>
      </w:r>
    </w:p>
    <w:p w:rsidR="0038094E" w:rsidRDefault="0038094E" w:rsidP="0038094E">
      <w:pPr>
        <w:rPr>
          <w:sz w:val="26"/>
          <w:szCs w:val="26"/>
        </w:rPr>
      </w:pPr>
      <w:r>
        <w:rPr>
          <w:sz w:val="26"/>
          <w:szCs w:val="26"/>
        </w:rPr>
        <w:t xml:space="preserve"> 1</w:t>
      </w:r>
      <w:r w:rsidR="00D667B8">
        <w:rPr>
          <w:sz w:val="26"/>
          <w:szCs w:val="26"/>
        </w:rPr>
        <w:t>)</w:t>
      </w:r>
      <w:r>
        <w:rPr>
          <w:sz w:val="26"/>
          <w:szCs w:val="26"/>
        </w:rPr>
        <w:t xml:space="preserve"> 1851 – 1854 гг.       2</w:t>
      </w:r>
      <w:r w:rsidR="00D667B8">
        <w:rPr>
          <w:sz w:val="26"/>
          <w:szCs w:val="26"/>
        </w:rPr>
        <w:t>) 1853 – 1858 гг.    3) 1853 – 1856 гг.        4) 1841 – 1850 гг.</w:t>
      </w:r>
    </w:p>
    <w:p w:rsidR="00D667B8" w:rsidRDefault="00D667B8" w:rsidP="0038094E">
      <w:pPr>
        <w:rPr>
          <w:sz w:val="26"/>
          <w:szCs w:val="26"/>
        </w:rPr>
      </w:pPr>
    </w:p>
    <w:p w:rsidR="00D667B8" w:rsidRDefault="00D667B8" w:rsidP="0038094E">
      <w:pPr>
        <w:rPr>
          <w:sz w:val="26"/>
          <w:szCs w:val="26"/>
        </w:rPr>
      </w:pPr>
      <w:r>
        <w:rPr>
          <w:sz w:val="26"/>
          <w:szCs w:val="26"/>
        </w:rPr>
        <w:t>11. Какими были итоги Крымской войны?</w:t>
      </w:r>
    </w:p>
    <w:p w:rsidR="00D667B8" w:rsidRPr="0038094E" w:rsidRDefault="00D667B8" w:rsidP="00D667B8">
      <w:pPr>
        <w:jc w:val="both"/>
        <w:rPr>
          <w:sz w:val="26"/>
          <w:szCs w:val="26"/>
        </w:rPr>
      </w:pPr>
      <w:r>
        <w:rPr>
          <w:sz w:val="26"/>
          <w:szCs w:val="26"/>
        </w:rPr>
        <w:t xml:space="preserve">1) Россия получила покровительство над Турцией </w:t>
      </w:r>
    </w:p>
    <w:p w:rsidR="002A551A" w:rsidRDefault="00D667B8" w:rsidP="00D667B8">
      <w:pPr>
        <w:rPr>
          <w:sz w:val="26"/>
          <w:szCs w:val="26"/>
        </w:rPr>
      </w:pPr>
      <w:r>
        <w:rPr>
          <w:sz w:val="26"/>
          <w:szCs w:val="26"/>
        </w:rPr>
        <w:t>2) Россия приобрела Бессарабию</w:t>
      </w:r>
    </w:p>
    <w:p w:rsidR="00D667B8" w:rsidRDefault="00D667B8" w:rsidP="00D667B8">
      <w:pPr>
        <w:rPr>
          <w:sz w:val="26"/>
          <w:szCs w:val="26"/>
        </w:rPr>
      </w:pPr>
      <w:r>
        <w:rPr>
          <w:sz w:val="26"/>
          <w:szCs w:val="26"/>
        </w:rPr>
        <w:t xml:space="preserve">3) </w:t>
      </w:r>
      <w:r w:rsidR="001B64D2">
        <w:rPr>
          <w:sz w:val="26"/>
          <w:szCs w:val="26"/>
        </w:rPr>
        <w:t>Россия не имела права держать свой флот на Черном море</w:t>
      </w:r>
    </w:p>
    <w:p w:rsidR="001B64D2" w:rsidRDefault="001B64D2" w:rsidP="00D667B8">
      <w:pPr>
        <w:rPr>
          <w:sz w:val="26"/>
          <w:szCs w:val="26"/>
        </w:rPr>
      </w:pPr>
      <w:r>
        <w:rPr>
          <w:sz w:val="26"/>
          <w:szCs w:val="26"/>
        </w:rPr>
        <w:t xml:space="preserve">4) Россия возвратила все потерянные территории в ходе </w:t>
      </w:r>
      <w:proofErr w:type="gramStart"/>
      <w:r>
        <w:rPr>
          <w:sz w:val="26"/>
          <w:szCs w:val="26"/>
        </w:rPr>
        <w:t>войны..</w:t>
      </w:r>
      <w:proofErr w:type="gramEnd"/>
    </w:p>
    <w:p w:rsidR="001B64D2" w:rsidRDefault="001B64D2" w:rsidP="00D667B8">
      <w:pPr>
        <w:rPr>
          <w:sz w:val="26"/>
          <w:szCs w:val="26"/>
        </w:rPr>
      </w:pPr>
    </w:p>
    <w:p w:rsidR="001B64D2" w:rsidRDefault="001B64D2" w:rsidP="00D667B8">
      <w:pPr>
        <w:rPr>
          <w:sz w:val="26"/>
          <w:szCs w:val="26"/>
        </w:rPr>
      </w:pPr>
      <w:r>
        <w:rPr>
          <w:sz w:val="26"/>
          <w:szCs w:val="26"/>
        </w:rPr>
        <w:t>12. Что было одной из причин консервативного курса Николая 1?</w:t>
      </w:r>
    </w:p>
    <w:p w:rsidR="001B64D2" w:rsidRDefault="001B64D2" w:rsidP="00D667B8">
      <w:pPr>
        <w:rPr>
          <w:sz w:val="26"/>
          <w:szCs w:val="26"/>
        </w:rPr>
      </w:pPr>
      <w:r>
        <w:rPr>
          <w:sz w:val="26"/>
          <w:szCs w:val="26"/>
        </w:rPr>
        <w:t>1) убежденность царя в пользе крепостного права;</w:t>
      </w:r>
    </w:p>
    <w:p w:rsidR="001B64D2" w:rsidRDefault="001B64D2" w:rsidP="00D667B8">
      <w:pPr>
        <w:rPr>
          <w:sz w:val="26"/>
          <w:szCs w:val="26"/>
        </w:rPr>
      </w:pPr>
      <w:r>
        <w:rPr>
          <w:sz w:val="26"/>
          <w:szCs w:val="26"/>
        </w:rPr>
        <w:t>2) страх перед возможностью революционных выступлений;</w:t>
      </w:r>
    </w:p>
    <w:p w:rsidR="001B64D2" w:rsidRDefault="001B64D2" w:rsidP="00D667B8">
      <w:pPr>
        <w:rPr>
          <w:sz w:val="26"/>
          <w:szCs w:val="26"/>
        </w:rPr>
      </w:pPr>
      <w:r>
        <w:rPr>
          <w:sz w:val="26"/>
          <w:szCs w:val="26"/>
        </w:rPr>
        <w:t>3) консервативное влияние Англии и Франции;</w:t>
      </w:r>
    </w:p>
    <w:p w:rsidR="001B64D2" w:rsidRDefault="001B64D2" w:rsidP="00D667B8">
      <w:pPr>
        <w:rPr>
          <w:sz w:val="26"/>
          <w:szCs w:val="26"/>
        </w:rPr>
      </w:pPr>
      <w:r>
        <w:rPr>
          <w:sz w:val="26"/>
          <w:szCs w:val="26"/>
        </w:rPr>
        <w:t xml:space="preserve">4) </w:t>
      </w:r>
      <w:r w:rsidR="00406F3D">
        <w:rPr>
          <w:sz w:val="26"/>
          <w:szCs w:val="26"/>
        </w:rPr>
        <w:t>влияние на царя идей народников.</w:t>
      </w:r>
    </w:p>
    <w:p w:rsidR="00406F3D" w:rsidRDefault="00406F3D" w:rsidP="00D667B8">
      <w:pPr>
        <w:rPr>
          <w:sz w:val="26"/>
          <w:szCs w:val="26"/>
        </w:rPr>
      </w:pPr>
    </w:p>
    <w:p w:rsidR="00406F3D" w:rsidRDefault="00406F3D" w:rsidP="00D667B8">
      <w:pPr>
        <w:rPr>
          <w:sz w:val="26"/>
          <w:szCs w:val="26"/>
        </w:rPr>
      </w:pPr>
      <w:r>
        <w:rPr>
          <w:sz w:val="26"/>
          <w:szCs w:val="26"/>
        </w:rPr>
        <w:t>13. Начало промышленного переворота в России в 1830 – 18440 – х гг. означало:</w:t>
      </w:r>
    </w:p>
    <w:p w:rsidR="00406F3D" w:rsidRDefault="00406F3D" w:rsidP="00D667B8">
      <w:pPr>
        <w:rPr>
          <w:sz w:val="26"/>
          <w:szCs w:val="26"/>
        </w:rPr>
      </w:pPr>
      <w:r>
        <w:rPr>
          <w:sz w:val="26"/>
          <w:szCs w:val="26"/>
        </w:rPr>
        <w:t>1) изготовление машин при помощи машин;</w:t>
      </w:r>
    </w:p>
    <w:p w:rsidR="00406F3D" w:rsidRDefault="00406F3D" w:rsidP="00D667B8">
      <w:pPr>
        <w:rPr>
          <w:sz w:val="26"/>
          <w:szCs w:val="26"/>
        </w:rPr>
      </w:pPr>
      <w:r>
        <w:rPr>
          <w:sz w:val="26"/>
          <w:szCs w:val="26"/>
        </w:rPr>
        <w:t>2) переход от ручного труда к машинному, от мануфактуры к фабрике;</w:t>
      </w:r>
    </w:p>
    <w:p w:rsidR="00406F3D" w:rsidRDefault="00406F3D" w:rsidP="00D667B8">
      <w:pPr>
        <w:rPr>
          <w:sz w:val="26"/>
          <w:szCs w:val="26"/>
        </w:rPr>
      </w:pPr>
      <w:r>
        <w:rPr>
          <w:sz w:val="26"/>
          <w:szCs w:val="26"/>
        </w:rPr>
        <w:t>3) изменение положения государственных крестьян;</w:t>
      </w:r>
    </w:p>
    <w:p w:rsidR="002A551A" w:rsidRPr="008614D7" w:rsidRDefault="00406F3D" w:rsidP="008614D7">
      <w:pPr>
        <w:rPr>
          <w:sz w:val="26"/>
          <w:szCs w:val="26"/>
        </w:rPr>
      </w:pPr>
      <w:r>
        <w:rPr>
          <w:sz w:val="26"/>
          <w:szCs w:val="26"/>
        </w:rPr>
        <w:t>4) формирование монополий.</w:t>
      </w:r>
    </w:p>
    <w:p w:rsidR="008614D7" w:rsidRDefault="008614D7" w:rsidP="002A551A">
      <w:pPr>
        <w:ind w:left="720"/>
        <w:rPr>
          <w:b/>
          <w:sz w:val="26"/>
          <w:szCs w:val="26"/>
        </w:rPr>
      </w:pPr>
    </w:p>
    <w:p w:rsidR="003E1416" w:rsidRPr="004A4E4E" w:rsidRDefault="003E1416" w:rsidP="003E1416">
      <w:pPr>
        <w:rPr>
          <w:b/>
          <w:sz w:val="26"/>
          <w:szCs w:val="26"/>
        </w:rPr>
      </w:pPr>
      <w:r>
        <w:rPr>
          <w:b/>
          <w:sz w:val="26"/>
          <w:szCs w:val="26"/>
        </w:rPr>
        <w:t>2 часть</w:t>
      </w:r>
    </w:p>
    <w:p w:rsidR="003E1416" w:rsidRDefault="003E1416" w:rsidP="003E1416">
      <w:pPr>
        <w:rPr>
          <w:sz w:val="26"/>
          <w:szCs w:val="26"/>
        </w:rPr>
      </w:pPr>
    </w:p>
    <w:p w:rsidR="003E1416" w:rsidRPr="004A4E4E" w:rsidRDefault="003E1416" w:rsidP="003E1416">
      <w:pPr>
        <w:jc w:val="both"/>
        <w:rPr>
          <w:sz w:val="26"/>
          <w:szCs w:val="26"/>
        </w:rPr>
      </w:pPr>
      <w:r>
        <w:rPr>
          <w:sz w:val="26"/>
          <w:szCs w:val="26"/>
        </w:rPr>
        <w:t>1</w:t>
      </w:r>
      <w:r w:rsidRPr="004A4E4E">
        <w:rPr>
          <w:sz w:val="26"/>
          <w:szCs w:val="26"/>
        </w:rPr>
        <w:t xml:space="preserve">. Прочтите отрывок из статьи </w:t>
      </w:r>
      <w:proofErr w:type="spellStart"/>
      <w:r w:rsidRPr="004A4E4E">
        <w:rPr>
          <w:sz w:val="26"/>
          <w:szCs w:val="26"/>
        </w:rPr>
        <w:t>А.И.Герцена</w:t>
      </w:r>
      <w:proofErr w:type="spellEnd"/>
      <w:r w:rsidRPr="004A4E4E">
        <w:rPr>
          <w:sz w:val="26"/>
          <w:szCs w:val="26"/>
        </w:rPr>
        <w:t xml:space="preserve"> и </w:t>
      </w:r>
      <w:proofErr w:type="spellStart"/>
      <w:r w:rsidRPr="004A4E4E">
        <w:rPr>
          <w:sz w:val="26"/>
          <w:szCs w:val="26"/>
        </w:rPr>
        <w:t>Н.П.Огарева</w:t>
      </w:r>
      <w:proofErr w:type="spellEnd"/>
      <w:r w:rsidRPr="004A4E4E">
        <w:rPr>
          <w:sz w:val="26"/>
          <w:szCs w:val="26"/>
        </w:rPr>
        <w:t xml:space="preserve"> о правлении одного монарха и назовите его имя.</w:t>
      </w:r>
    </w:p>
    <w:p w:rsidR="003E1416" w:rsidRPr="004A4E4E" w:rsidRDefault="003E1416" w:rsidP="003E1416">
      <w:pPr>
        <w:jc w:val="both"/>
        <w:rPr>
          <w:sz w:val="26"/>
          <w:szCs w:val="26"/>
        </w:rPr>
      </w:pPr>
      <w:r w:rsidRPr="004A4E4E">
        <w:rPr>
          <w:sz w:val="26"/>
          <w:szCs w:val="26"/>
        </w:rPr>
        <w:t xml:space="preserve">   «Всё для государства, то есть для престола, ничего для людей… Он подогревает вялое православие, гонит униат, уничтожает веротерпимость, не пускает русских за границу, обкладывает безобразной пошлиной право путешествовать, терзает Польшу за её политическое развитие, и смело ставит на своём знамени, как бы в насмешку великим словам на хоругви Французской революции: Самодержавие, Православие, Народность. Самодержавие – как цель. Вот наивная философия истории русского самодержавия».</w:t>
      </w:r>
    </w:p>
    <w:p w:rsidR="003E1416" w:rsidRPr="004A4E4E" w:rsidRDefault="003E1416" w:rsidP="003E1416">
      <w:pPr>
        <w:jc w:val="both"/>
        <w:rPr>
          <w:sz w:val="26"/>
          <w:szCs w:val="26"/>
        </w:rPr>
      </w:pPr>
      <w:r w:rsidRPr="004A4E4E">
        <w:rPr>
          <w:sz w:val="26"/>
          <w:szCs w:val="26"/>
        </w:rPr>
        <w:t>________________</w:t>
      </w:r>
    </w:p>
    <w:p w:rsidR="003E1416" w:rsidRPr="004A4E4E" w:rsidRDefault="003E1416" w:rsidP="003E1416">
      <w:pPr>
        <w:rPr>
          <w:sz w:val="26"/>
          <w:szCs w:val="26"/>
        </w:rPr>
      </w:pPr>
    </w:p>
    <w:p w:rsidR="003E1416" w:rsidRPr="004A4E4E" w:rsidRDefault="003E1416" w:rsidP="003E1416">
      <w:pPr>
        <w:jc w:val="both"/>
        <w:rPr>
          <w:sz w:val="26"/>
          <w:szCs w:val="26"/>
        </w:rPr>
      </w:pPr>
      <w:r>
        <w:rPr>
          <w:sz w:val="26"/>
          <w:szCs w:val="26"/>
        </w:rPr>
        <w:t>2</w:t>
      </w:r>
      <w:r w:rsidRPr="004A4E4E">
        <w:rPr>
          <w:sz w:val="26"/>
          <w:szCs w:val="26"/>
        </w:rPr>
        <w:t>. Прочтите отрывок из воспоминаний очевидца событий и напишите название войны, с которой они связаны.</w:t>
      </w:r>
    </w:p>
    <w:p w:rsidR="003E1416" w:rsidRPr="004A4E4E" w:rsidRDefault="003E1416" w:rsidP="003E1416">
      <w:pPr>
        <w:jc w:val="both"/>
        <w:rPr>
          <w:sz w:val="26"/>
          <w:szCs w:val="26"/>
        </w:rPr>
      </w:pPr>
      <w:r w:rsidRPr="004A4E4E">
        <w:rPr>
          <w:sz w:val="26"/>
          <w:szCs w:val="26"/>
        </w:rPr>
        <w:t xml:space="preserve">   «Ведя, таким образом, непрестанную борьбу с поздним временем года и с тысячью лишений, мы дошли до Березины. У нас в каждом эскадроне было не более сорока или пятидесяти человек, способных сражаться. Лошади выбились из сил, так как они давно уже страдали от недостатка фуража, истреблённого неприятелем, который, подобно саранче, уничтожал всё по пути; единственным кормом для наших лошадей служила солома с крыш, за которой приходилось ездить вёрст за десять или пятнадцать. Фельдмаршал изредка посылал нам транспорт овса или сухарей; это было всегда для нас настоящим праздником: без этой поддержки у нас было бы погибших не менее, чем у французов.</w:t>
      </w:r>
    </w:p>
    <w:p w:rsidR="003E1416" w:rsidRPr="004A4E4E" w:rsidRDefault="003E1416" w:rsidP="003E1416">
      <w:pPr>
        <w:jc w:val="both"/>
        <w:rPr>
          <w:sz w:val="26"/>
          <w:szCs w:val="26"/>
        </w:rPr>
      </w:pPr>
      <w:r w:rsidRPr="004A4E4E">
        <w:rPr>
          <w:sz w:val="26"/>
          <w:szCs w:val="26"/>
        </w:rPr>
        <w:t xml:space="preserve">   Надо отдать справедливость вождю французской армии: его поведение при переправе через Березину заслуживает величайшего удивления. Угрожавшая ему неминуемая гибель возбудило его военный гений, притупившийся за последнее время. Он не потерял голову в трудную минуту. Окружённый со всех сторон, он обманул наших генералов искусными </w:t>
      </w:r>
      <w:r w:rsidRPr="004A4E4E">
        <w:rPr>
          <w:sz w:val="26"/>
          <w:szCs w:val="26"/>
        </w:rPr>
        <w:lastRenderedPageBreak/>
        <w:t>демонстрациями и совершил переправу у них под носом. Плохое состояние мостов было единственною причиною тех потерь, которые понесли по этому случаю французы. (…)</w:t>
      </w:r>
    </w:p>
    <w:p w:rsidR="003E1416" w:rsidRDefault="003E1416" w:rsidP="003E1416">
      <w:pPr>
        <w:jc w:val="both"/>
        <w:rPr>
          <w:sz w:val="26"/>
          <w:szCs w:val="26"/>
        </w:rPr>
      </w:pPr>
      <w:r w:rsidRPr="004A4E4E">
        <w:rPr>
          <w:sz w:val="26"/>
          <w:szCs w:val="26"/>
        </w:rPr>
        <w:t xml:space="preserve">   Война прекратилась за неимением сражающихся. Правда, солдаты грабили ещё брошенные французами фургоны, но мы не брали более пленных; мороз сделал своё дело, погубив этих несчастных».</w:t>
      </w:r>
    </w:p>
    <w:p w:rsidR="003E1416" w:rsidRPr="004A4E4E" w:rsidRDefault="003E1416" w:rsidP="003E1416">
      <w:pPr>
        <w:jc w:val="both"/>
        <w:rPr>
          <w:sz w:val="26"/>
          <w:szCs w:val="26"/>
        </w:rPr>
      </w:pPr>
      <w:r>
        <w:rPr>
          <w:sz w:val="26"/>
          <w:szCs w:val="26"/>
        </w:rPr>
        <w:t>Ответ ………………………………</w:t>
      </w:r>
    </w:p>
    <w:p w:rsidR="003E1416" w:rsidRPr="004A4E4E" w:rsidRDefault="003E1416" w:rsidP="002A551A">
      <w:pPr>
        <w:ind w:left="720"/>
        <w:rPr>
          <w:b/>
          <w:sz w:val="26"/>
          <w:szCs w:val="26"/>
        </w:rPr>
        <w:sectPr w:rsidR="003E1416" w:rsidRPr="004A4E4E" w:rsidSect="003E1416">
          <w:type w:val="continuous"/>
          <w:pgSz w:w="11906" w:h="16838"/>
          <w:pgMar w:top="284" w:right="566" w:bottom="1134" w:left="709" w:header="708" w:footer="708" w:gutter="0"/>
          <w:cols w:space="141"/>
          <w:docGrid w:linePitch="360"/>
        </w:sectPr>
      </w:pPr>
    </w:p>
    <w:p w:rsidR="009E63B7" w:rsidRDefault="009E63B7">
      <w:bookmarkStart w:id="0" w:name="_GoBack"/>
      <w:bookmarkEnd w:id="0"/>
    </w:p>
    <w:p w:rsidR="00F0653F" w:rsidRDefault="00F0653F">
      <w:pPr>
        <w:spacing w:after="200" w:line="276" w:lineRule="auto"/>
      </w:pPr>
      <w:r>
        <w:br w:type="page"/>
      </w:r>
    </w:p>
    <w:p w:rsidR="00F0653F" w:rsidRDefault="00F0653F" w:rsidP="00F0653F">
      <w:pPr>
        <w:spacing w:line="276" w:lineRule="auto"/>
        <w:ind w:left="360"/>
        <w:jc w:val="center"/>
        <w:rPr>
          <w:rFonts w:eastAsiaTheme="minorHAnsi"/>
          <w:b/>
          <w:lang w:eastAsia="en-US"/>
        </w:rPr>
      </w:pPr>
      <w:r w:rsidRPr="00F0653F">
        <w:rPr>
          <w:rFonts w:eastAsiaTheme="minorHAnsi"/>
          <w:b/>
          <w:lang w:eastAsia="en-US"/>
        </w:rPr>
        <w:lastRenderedPageBreak/>
        <w:t>Критерии оценивания</w:t>
      </w:r>
    </w:p>
    <w:p w:rsidR="00F0653F" w:rsidRPr="00F0653F" w:rsidRDefault="00F0653F" w:rsidP="00F0653F">
      <w:pPr>
        <w:spacing w:line="276" w:lineRule="auto"/>
        <w:ind w:left="360"/>
        <w:jc w:val="center"/>
        <w:rPr>
          <w:rFonts w:eastAsiaTheme="minorHAnsi"/>
          <w:b/>
          <w:lang w:eastAsia="en-US"/>
        </w:rPr>
      </w:pPr>
    </w:p>
    <w:p w:rsidR="00F0653F" w:rsidRPr="00F0653F" w:rsidRDefault="00F0653F" w:rsidP="00F0653F">
      <w:pPr>
        <w:spacing w:line="276" w:lineRule="auto"/>
        <w:ind w:left="360"/>
        <w:rPr>
          <w:rFonts w:eastAsiaTheme="minorHAnsi"/>
          <w:lang w:eastAsia="en-US"/>
        </w:rPr>
      </w:pPr>
      <w:r w:rsidRPr="00F0653F">
        <w:rPr>
          <w:rFonts w:eastAsiaTheme="minorHAnsi"/>
          <w:lang w:eastAsia="en-US"/>
        </w:rPr>
        <w:t>Шкала перевода суммарного балла в отметку:</w:t>
      </w:r>
    </w:p>
    <w:tbl>
      <w:tblPr>
        <w:tblStyle w:val="a5"/>
        <w:tblW w:w="0" w:type="auto"/>
        <w:tblInd w:w="360" w:type="dxa"/>
        <w:tblLook w:val="04A0" w:firstRow="1" w:lastRow="0" w:firstColumn="1" w:lastColumn="0" w:noHBand="0" w:noVBand="1"/>
      </w:tblPr>
      <w:tblGrid>
        <w:gridCol w:w="1875"/>
        <w:gridCol w:w="1875"/>
        <w:gridCol w:w="1559"/>
        <w:gridCol w:w="1701"/>
        <w:gridCol w:w="1417"/>
      </w:tblGrid>
      <w:tr w:rsidR="00F0653F" w:rsidRPr="00F0653F" w:rsidTr="00D96FA7">
        <w:tc>
          <w:tcPr>
            <w:tcW w:w="1875" w:type="dxa"/>
          </w:tcPr>
          <w:p w:rsidR="00F0653F" w:rsidRPr="00F0653F" w:rsidRDefault="00F0653F" w:rsidP="00F0653F">
            <w:pPr>
              <w:rPr>
                <w:rFonts w:eastAsiaTheme="minorHAnsi"/>
                <w:szCs w:val="28"/>
                <w:lang w:eastAsia="en-US"/>
              </w:rPr>
            </w:pPr>
            <w:r w:rsidRPr="00F0653F">
              <w:rPr>
                <w:rFonts w:eastAsiaTheme="minorHAnsi"/>
                <w:szCs w:val="28"/>
                <w:lang w:eastAsia="en-US"/>
              </w:rPr>
              <w:t>Отметка по пятибалльной шкале</w:t>
            </w:r>
          </w:p>
        </w:tc>
        <w:tc>
          <w:tcPr>
            <w:tcW w:w="1875" w:type="dxa"/>
          </w:tcPr>
          <w:p w:rsidR="00F0653F" w:rsidRPr="00F0653F" w:rsidRDefault="00F0653F" w:rsidP="00F0653F">
            <w:pPr>
              <w:jc w:val="center"/>
              <w:rPr>
                <w:rFonts w:eastAsiaTheme="minorHAnsi"/>
                <w:b/>
                <w:szCs w:val="28"/>
                <w:lang w:eastAsia="en-US"/>
              </w:rPr>
            </w:pPr>
            <w:r w:rsidRPr="00F0653F">
              <w:rPr>
                <w:rFonts w:eastAsiaTheme="minorHAnsi"/>
                <w:b/>
                <w:szCs w:val="28"/>
                <w:lang w:eastAsia="en-US"/>
              </w:rPr>
              <w:t>2</w:t>
            </w:r>
          </w:p>
        </w:tc>
        <w:tc>
          <w:tcPr>
            <w:tcW w:w="1559" w:type="dxa"/>
          </w:tcPr>
          <w:p w:rsidR="00F0653F" w:rsidRPr="00F0653F" w:rsidRDefault="00F0653F" w:rsidP="00F0653F">
            <w:pPr>
              <w:jc w:val="center"/>
              <w:rPr>
                <w:rFonts w:eastAsiaTheme="minorHAnsi"/>
                <w:b/>
                <w:szCs w:val="28"/>
                <w:lang w:eastAsia="en-US"/>
              </w:rPr>
            </w:pPr>
            <w:r w:rsidRPr="00F0653F">
              <w:rPr>
                <w:rFonts w:eastAsiaTheme="minorHAnsi"/>
                <w:b/>
                <w:szCs w:val="28"/>
                <w:lang w:eastAsia="en-US"/>
              </w:rPr>
              <w:t>3</w:t>
            </w:r>
          </w:p>
        </w:tc>
        <w:tc>
          <w:tcPr>
            <w:tcW w:w="1701" w:type="dxa"/>
          </w:tcPr>
          <w:p w:rsidR="00F0653F" w:rsidRPr="00F0653F" w:rsidRDefault="00F0653F" w:rsidP="00F0653F">
            <w:pPr>
              <w:jc w:val="center"/>
              <w:rPr>
                <w:rFonts w:eastAsiaTheme="minorHAnsi"/>
                <w:b/>
                <w:szCs w:val="28"/>
                <w:lang w:eastAsia="en-US"/>
              </w:rPr>
            </w:pPr>
            <w:r w:rsidRPr="00F0653F">
              <w:rPr>
                <w:rFonts w:eastAsiaTheme="minorHAnsi"/>
                <w:b/>
                <w:szCs w:val="28"/>
                <w:lang w:eastAsia="en-US"/>
              </w:rPr>
              <w:t>4</w:t>
            </w:r>
          </w:p>
        </w:tc>
        <w:tc>
          <w:tcPr>
            <w:tcW w:w="1417" w:type="dxa"/>
          </w:tcPr>
          <w:p w:rsidR="00F0653F" w:rsidRPr="00F0653F" w:rsidRDefault="00F0653F" w:rsidP="00F0653F">
            <w:pPr>
              <w:jc w:val="center"/>
              <w:rPr>
                <w:rFonts w:eastAsiaTheme="minorHAnsi"/>
                <w:b/>
                <w:szCs w:val="28"/>
                <w:lang w:eastAsia="en-US"/>
              </w:rPr>
            </w:pPr>
            <w:r w:rsidRPr="00F0653F">
              <w:rPr>
                <w:rFonts w:eastAsiaTheme="minorHAnsi"/>
                <w:b/>
                <w:szCs w:val="28"/>
                <w:lang w:eastAsia="en-US"/>
              </w:rPr>
              <w:t>5</w:t>
            </w:r>
          </w:p>
        </w:tc>
      </w:tr>
      <w:tr w:rsidR="00F0653F" w:rsidRPr="00F0653F" w:rsidTr="00D96FA7">
        <w:tc>
          <w:tcPr>
            <w:tcW w:w="1875" w:type="dxa"/>
          </w:tcPr>
          <w:p w:rsidR="00F0653F" w:rsidRPr="00F0653F" w:rsidRDefault="00F0653F" w:rsidP="00F0653F">
            <w:pPr>
              <w:contextualSpacing/>
              <w:rPr>
                <w:rFonts w:eastAsiaTheme="minorHAnsi"/>
                <w:szCs w:val="28"/>
                <w:lang w:eastAsia="en-US"/>
              </w:rPr>
            </w:pPr>
            <w:r w:rsidRPr="00F0653F">
              <w:rPr>
                <w:rFonts w:eastAsiaTheme="minorHAnsi"/>
                <w:szCs w:val="28"/>
                <w:lang w:eastAsia="en-US"/>
              </w:rPr>
              <w:t>Суммарный балл</w:t>
            </w:r>
          </w:p>
        </w:tc>
        <w:tc>
          <w:tcPr>
            <w:tcW w:w="1875" w:type="dxa"/>
          </w:tcPr>
          <w:p w:rsidR="00F0653F" w:rsidRPr="00F0653F" w:rsidRDefault="00F0653F" w:rsidP="00F0653F">
            <w:pPr>
              <w:contextualSpacing/>
              <w:jc w:val="center"/>
              <w:rPr>
                <w:rFonts w:eastAsiaTheme="minorHAnsi"/>
                <w:szCs w:val="28"/>
                <w:lang w:eastAsia="en-US"/>
              </w:rPr>
            </w:pPr>
            <w:r w:rsidRPr="00F0653F">
              <w:rPr>
                <w:rFonts w:eastAsiaTheme="minorHAnsi"/>
                <w:szCs w:val="28"/>
                <w:lang w:eastAsia="en-US"/>
              </w:rPr>
              <w:t>0-</w:t>
            </w:r>
            <w:r w:rsidR="008614D7">
              <w:rPr>
                <w:rFonts w:eastAsiaTheme="minorHAnsi"/>
                <w:szCs w:val="28"/>
                <w:lang w:eastAsia="en-US"/>
              </w:rPr>
              <w:t>6</w:t>
            </w:r>
          </w:p>
        </w:tc>
        <w:tc>
          <w:tcPr>
            <w:tcW w:w="1559" w:type="dxa"/>
          </w:tcPr>
          <w:p w:rsidR="00F0653F" w:rsidRPr="00F0653F" w:rsidRDefault="008614D7" w:rsidP="00F0653F">
            <w:pPr>
              <w:jc w:val="center"/>
              <w:rPr>
                <w:rFonts w:eastAsiaTheme="minorHAnsi"/>
                <w:szCs w:val="28"/>
                <w:lang w:eastAsia="en-US"/>
              </w:rPr>
            </w:pPr>
            <w:r>
              <w:rPr>
                <w:rFonts w:eastAsiaTheme="minorHAnsi"/>
                <w:szCs w:val="28"/>
                <w:lang w:eastAsia="en-US"/>
              </w:rPr>
              <w:t>7</w:t>
            </w:r>
            <w:r w:rsidR="00F0653F" w:rsidRPr="00F0653F">
              <w:rPr>
                <w:rFonts w:eastAsiaTheme="minorHAnsi"/>
                <w:szCs w:val="28"/>
                <w:lang w:eastAsia="en-US"/>
              </w:rPr>
              <w:t>-9</w:t>
            </w:r>
          </w:p>
        </w:tc>
        <w:tc>
          <w:tcPr>
            <w:tcW w:w="1701" w:type="dxa"/>
          </w:tcPr>
          <w:p w:rsidR="00F0653F" w:rsidRPr="00F0653F" w:rsidRDefault="00F0653F" w:rsidP="00F0653F">
            <w:pPr>
              <w:jc w:val="center"/>
              <w:rPr>
                <w:rFonts w:eastAsiaTheme="minorHAnsi"/>
                <w:szCs w:val="28"/>
                <w:lang w:eastAsia="en-US"/>
              </w:rPr>
            </w:pPr>
            <w:r w:rsidRPr="00F0653F">
              <w:rPr>
                <w:rFonts w:eastAsiaTheme="minorHAnsi"/>
                <w:szCs w:val="28"/>
                <w:lang w:eastAsia="en-US"/>
              </w:rPr>
              <w:t>10-1</w:t>
            </w:r>
            <w:r w:rsidR="008614D7">
              <w:rPr>
                <w:rFonts w:eastAsiaTheme="minorHAnsi"/>
                <w:szCs w:val="28"/>
                <w:lang w:eastAsia="en-US"/>
              </w:rPr>
              <w:t>2</w:t>
            </w:r>
          </w:p>
        </w:tc>
        <w:tc>
          <w:tcPr>
            <w:tcW w:w="1417" w:type="dxa"/>
          </w:tcPr>
          <w:p w:rsidR="00F0653F" w:rsidRPr="00F0653F" w:rsidRDefault="008614D7" w:rsidP="00F0653F">
            <w:pPr>
              <w:jc w:val="center"/>
              <w:rPr>
                <w:rFonts w:eastAsiaTheme="minorHAnsi"/>
                <w:szCs w:val="28"/>
                <w:lang w:eastAsia="en-US"/>
              </w:rPr>
            </w:pPr>
            <w:r>
              <w:rPr>
                <w:rFonts w:eastAsiaTheme="minorHAnsi"/>
                <w:szCs w:val="28"/>
                <w:lang w:eastAsia="en-US"/>
              </w:rPr>
              <w:t>13</w:t>
            </w:r>
            <w:r w:rsidR="00F0653F" w:rsidRPr="00F0653F">
              <w:rPr>
                <w:rFonts w:eastAsiaTheme="minorHAnsi"/>
                <w:szCs w:val="28"/>
                <w:lang w:eastAsia="en-US"/>
              </w:rPr>
              <w:t>-1</w:t>
            </w:r>
            <w:r>
              <w:rPr>
                <w:rFonts w:eastAsiaTheme="minorHAnsi"/>
                <w:szCs w:val="28"/>
                <w:lang w:eastAsia="en-US"/>
              </w:rPr>
              <w:t>5</w:t>
            </w:r>
          </w:p>
        </w:tc>
      </w:tr>
    </w:tbl>
    <w:p w:rsidR="00F0653F" w:rsidRPr="00F0653F" w:rsidRDefault="00F0653F" w:rsidP="00F0653F">
      <w:pPr>
        <w:spacing w:line="276" w:lineRule="auto"/>
        <w:ind w:left="360"/>
        <w:jc w:val="center"/>
        <w:rPr>
          <w:rFonts w:eastAsiaTheme="minorHAnsi"/>
          <w:lang w:eastAsia="en-US"/>
        </w:rPr>
      </w:pPr>
    </w:p>
    <w:p w:rsidR="00F0653F" w:rsidRDefault="00F0653F"/>
    <w:sectPr w:rsidR="00F0653F" w:rsidSect="003E1416">
      <w:type w:val="continuous"/>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A05"/>
    <w:multiLevelType w:val="hybridMultilevel"/>
    <w:tmpl w:val="7ED646A0"/>
    <w:lvl w:ilvl="0" w:tplc="04190011">
      <w:start w:val="1"/>
      <w:numFmt w:val="decimal"/>
      <w:lvlText w:val="%1)"/>
      <w:lvlJc w:val="left"/>
      <w:pPr>
        <w:tabs>
          <w:tab w:val="num" w:pos="720"/>
        </w:tabs>
        <w:ind w:left="720" w:hanging="360"/>
      </w:pPr>
      <w:rPr>
        <w:rFonts w:hint="default"/>
      </w:rPr>
    </w:lvl>
    <w:lvl w:ilvl="1" w:tplc="D5164A4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EEF5B4D"/>
    <w:multiLevelType w:val="hybridMultilevel"/>
    <w:tmpl w:val="D7D47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C6241F"/>
    <w:multiLevelType w:val="hybridMultilevel"/>
    <w:tmpl w:val="25F0AEF0"/>
    <w:lvl w:ilvl="0" w:tplc="04190011">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7AE4F27"/>
    <w:multiLevelType w:val="hybridMultilevel"/>
    <w:tmpl w:val="59ACB4F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A551A"/>
    <w:rsid w:val="000A4DB3"/>
    <w:rsid w:val="001B64D2"/>
    <w:rsid w:val="002A397D"/>
    <w:rsid w:val="002A551A"/>
    <w:rsid w:val="0038094E"/>
    <w:rsid w:val="003E1416"/>
    <w:rsid w:val="00406F3D"/>
    <w:rsid w:val="005709D9"/>
    <w:rsid w:val="006D4886"/>
    <w:rsid w:val="008614D7"/>
    <w:rsid w:val="008F6394"/>
    <w:rsid w:val="00900544"/>
    <w:rsid w:val="00913642"/>
    <w:rsid w:val="009A1625"/>
    <w:rsid w:val="009E63B7"/>
    <w:rsid w:val="00B9554C"/>
    <w:rsid w:val="00C15AA4"/>
    <w:rsid w:val="00D667B8"/>
    <w:rsid w:val="00F065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91D5215-ADDA-4D11-9792-FE081AB0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5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0653F"/>
    <w:pPr>
      <w:keepNext/>
      <w:jc w:val="both"/>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0653F"/>
    <w:rPr>
      <w:rFonts w:ascii="Times New Roman" w:eastAsia="Times New Roman" w:hAnsi="Times New Roman" w:cs="Times New Roman"/>
      <w:b/>
      <w:bCs/>
      <w:sz w:val="24"/>
      <w:szCs w:val="24"/>
    </w:rPr>
  </w:style>
  <w:style w:type="character" w:customStyle="1" w:styleId="a3">
    <w:name w:val="Без интервала Знак"/>
    <w:link w:val="a4"/>
    <w:uiPriority w:val="99"/>
    <w:locked/>
    <w:rsid w:val="00F0653F"/>
  </w:style>
  <w:style w:type="paragraph" w:styleId="a4">
    <w:name w:val="No Spacing"/>
    <w:link w:val="a3"/>
    <w:uiPriority w:val="99"/>
    <w:qFormat/>
    <w:rsid w:val="00F0653F"/>
    <w:pPr>
      <w:spacing w:after="0" w:line="240" w:lineRule="auto"/>
    </w:pPr>
  </w:style>
  <w:style w:type="table" w:styleId="a5">
    <w:name w:val="Table Grid"/>
    <w:basedOn w:val="a1"/>
    <w:uiPriority w:val="59"/>
    <w:rsid w:val="00F06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80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71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05F18-57BA-41F9-9915-31FB7D604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857</Words>
  <Characters>4887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Пользователь</cp:lastModifiedBy>
  <cp:revision>9</cp:revision>
  <cp:lastPrinted>2021-01-26T12:51:00Z</cp:lastPrinted>
  <dcterms:created xsi:type="dcterms:W3CDTF">2021-11-21T06:06:00Z</dcterms:created>
  <dcterms:modified xsi:type="dcterms:W3CDTF">2021-11-22T09:08:00Z</dcterms:modified>
</cp:coreProperties>
</file>