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A7" w:rsidRDefault="00C711A7" w:rsidP="00C711A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7243F6" w:rsidRDefault="00C711A7" w:rsidP="00C711A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7243F6" w:rsidRDefault="00C711A7" w:rsidP="00C711A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C711A7" w:rsidRDefault="00C711A7" w:rsidP="00C711A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C711A7" w:rsidRDefault="00C711A7" w:rsidP="00C711A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C711A7" w:rsidRDefault="00C711A7" w:rsidP="00C711A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C711A7" w:rsidRDefault="00C711A7" w:rsidP="00C711A7">
      <w:pPr>
        <w:jc w:val="center"/>
        <w:rPr>
          <w:b/>
        </w:rPr>
      </w:pPr>
    </w:p>
    <w:p w:rsidR="00C711A7" w:rsidRDefault="00C711A7" w:rsidP="00C711A7">
      <w:pPr>
        <w:spacing w:line="240" w:lineRule="atLeast"/>
        <w:jc w:val="right"/>
      </w:pPr>
    </w:p>
    <w:p w:rsidR="00C711A7" w:rsidRDefault="00C711A7" w:rsidP="00C711A7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C711A7" w:rsidRDefault="00C711A7" w:rsidP="00C711A7">
      <w:pPr>
        <w:pStyle w:val="1"/>
      </w:pPr>
    </w:p>
    <w:p w:rsidR="00C711A7" w:rsidRDefault="00C711A7" w:rsidP="00C711A7"/>
    <w:p w:rsidR="00C711A7" w:rsidRDefault="00C711A7" w:rsidP="00C711A7"/>
    <w:p w:rsidR="00C711A7" w:rsidRDefault="00C711A7" w:rsidP="00C711A7"/>
    <w:p w:rsidR="00C711A7" w:rsidRPr="000849BF" w:rsidRDefault="00C711A7" w:rsidP="00C711A7"/>
    <w:p w:rsidR="00C711A7" w:rsidRDefault="00C711A7" w:rsidP="00C711A7">
      <w:pPr>
        <w:pStyle w:val="1"/>
        <w:jc w:val="center"/>
        <w:rPr>
          <w:sz w:val="36"/>
          <w:szCs w:val="36"/>
        </w:rPr>
      </w:pPr>
    </w:p>
    <w:p w:rsidR="00C711A7" w:rsidRDefault="00C711A7" w:rsidP="00C711A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C711A7" w:rsidRDefault="00C711A7" w:rsidP="00C711A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4C29D9">
        <w:rPr>
          <w:sz w:val="36"/>
          <w:szCs w:val="36"/>
        </w:rPr>
        <w:t>АНГЛИЙСКОМУ ЯЗЫКУ</w:t>
      </w:r>
    </w:p>
    <w:p w:rsidR="00C711A7" w:rsidRDefault="0079209E" w:rsidP="00C711A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C711A7">
        <w:rPr>
          <w:sz w:val="36"/>
          <w:szCs w:val="36"/>
        </w:rPr>
        <w:t xml:space="preserve"> класс </w:t>
      </w:r>
      <w:r w:rsidR="007243F6">
        <w:rPr>
          <w:sz w:val="36"/>
          <w:szCs w:val="36"/>
        </w:rPr>
        <w:t>(2 полугодие)</w:t>
      </w:r>
    </w:p>
    <w:p w:rsidR="00C711A7" w:rsidRDefault="00C711A7" w:rsidP="00C711A7">
      <w:pPr>
        <w:spacing w:line="240" w:lineRule="atLeast"/>
        <w:jc w:val="center"/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C711A7" w:rsidRDefault="00C711A7" w:rsidP="00C711A7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F878C4" w:rsidRPr="00F878C4" w:rsidRDefault="0079209E" w:rsidP="004C29D9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pacing w:val="-2"/>
          <w:sz w:val="36"/>
          <w:szCs w:val="36"/>
        </w:rPr>
        <w:br w:type="page"/>
      </w:r>
    </w:p>
    <w:p w:rsidR="003B6630" w:rsidRPr="007243F6" w:rsidRDefault="007243F6" w:rsidP="003B663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F6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3B6630" w:rsidRPr="007243F6">
        <w:rPr>
          <w:rFonts w:ascii="Times New Roman" w:hAnsi="Times New Roman" w:cs="Times New Roman"/>
          <w:b/>
          <w:sz w:val="24"/>
          <w:szCs w:val="24"/>
        </w:rPr>
        <w:t>онтрольная работа по английскому языку</w:t>
      </w:r>
    </w:p>
    <w:p w:rsidR="003B6630" w:rsidRPr="007243F6" w:rsidRDefault="003B6630" w:rsidP="003B663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F6">
        <w:rPr>
          <w:rFonts w:ascii="Times New Roman" w:hAnsi="Times New Roman" w:cs="Times New Roman"/>
          <w:b/>
          <w:sz w:val="24"/>
          <w:szCs w:val="24"/>
        </w:rPr>
        <w:t>11 классе</w:t>
      </w:r>
      <w:r w:rsidR="007243F6" w:rsidRPr="007243F6">
        <w:rPr>
          <w:rFonts w:ascii="Times New Roman" w:hAnsi="Times New Roman" w:cs="Times New Roman"/>
          <w:b/>
          <w:sz w:val="24"/>
          <w:szCs w:val="24"/>
        </w:rPr>
        <w:t xml:space="preserve"> 2 полугодие</w:t>
      </w:r>
    </w:p>
    <w:p w:rsidR="003B6630" w:rsidRPr="000D2203" w:rsidRDefault="003B6630" w:rsidP="003B6630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D2203">
        <w:rPr>
          <w:rFonts w:ascii="Times New Roman" w:hAnsi="Times New Roman" w:cs="Times New Roman"/>
          <w:sz w:val="24"/>
          <w:szCs w:val="24"/>
        </w:rPr>
        <w:t xml:space="preserve">Состоит из 4 разделов: </w:t>
      </w:r>
      <w:proofErr w:type="spellStart"/>
      <w:r w:rsidRPr="000D220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D2203">
        <w:rPr>
          <w:rFonts w:ascii="Times New Roman" w:hAnsi="Times New Roman" w:cs="Times New Roman"/>
          <w:sz w:val="24"/>
          <w:szCs w:val="24"/>
        </w:rPr>
        <w:t>, чтение, грамматика, лексика.</w:t>
      </w:r>
    </w:p>
    <w:p w:rsidR="007243F6" w:rsidRDefault="003B6630" w:rsidP="003B663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F6">
        <w:rPr>
          <w:rFonts w:ascii="Times New Roman" w:hAnsi="Times New Roman" w:cs="Times New Roman"/>
          <w:b/>
          <w:sz w:val="24"/>
          <w:szCs w:val="24"/>
        </w:rPr>
        <w:t>Время выполнения 45 мин.</w:t>
      </w:r>
    </w:p>
    <w:p w:rsidR="003B6630" w:rsidRPr="000D2203" w:rsidRDefault="003B6630" w:rsidP="003B6630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D2203">
        <w:rPr>
          <w:rFonts w:ascii="Times New Roman" w:hAnsi="Times New Roman" w:cs="Times New Roman"/>
          <w:sz w:val="24"/>
          <w:szCs w:val="24"/>
        </w:rPr>
        <w:t>За каждое выполненное задание – 1 балл.</w:t>
      </w:r>
    </w:p>
    <w:p w:rsidR="003B6630" w:rsidRPr="000D2203" w:rsidRDefault="003B6630" w:rsidP="003B6630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D2203">
        <w:rPr>
          <w:rFonts w:ascii="Times New Roman" w:hAnsi="Times New Roman" w:cs="Times New Roman"/>
          <w:sz w:val="24"/>
          <w:szCs w:val="24"/>
        </w:rPr>
        <w:t>Максимальное количество баллов 22.</w:t>
      </w:r>
    </w:p>
    <w:p w:rsidR="003B6630" w:rsidRPr="000D2203" w:rsidRDefault="003B6630" w:rsidP="003B66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перевода суммарного балла в отметку: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1875"/>
        <w:gridCol w:w="1559"/>
        <w:gridCol w:w="1701"/>
        <w:gridCol w:w="1417"/>
      </w:tblGrid>
      <w:tr w:rsidR="003B6630" w:rsidRPr="000D2203" w:rsidTr="007243F6">
        <w:trPr>
          <w:trHeight w:val="768"/>
        </w:trPr>
        <w:tc>
          <w:tcPr>
            <w:tcW w:w="1875" w:type="dxa"/>
          </w:tcPr>
          <w:p w:rsidR="003B6630" w:rsidRPr="007243F6" w:rsidRDefault="003B6630" w:rsidP="0072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875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6630" w:rsidRPr="000D2203" w:rsidTr="00425065">
        <w:tc>
          <w:tcPr>
            <w:tcW w:w="1875" w:type="dxa"/>
          </w:tcPr>
          <w:p w:rsidR="003B6630" w:rsidRPr="007243F6" w:rsidRDefault="003B6630" w:rsidP="007243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</w:rPr>
              <w:t>Суммарный балл</w:t>
            </w:r>
          </w:p>
        </w:tc>
        <w:tc>
          <w:tcPr>
            <w:tcW w:w="1875" w:type="dxa"/>
          </w:tcPr>
          <w:p w:rsidR="003B6630" w:rsidRPr="007243F6" w:rsidRDefault="003B6630" w:rsidP="003B663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</w:p>
        </w:tc>
        <w:tc>
          <w:tcPr>
            <w:tcW w:w="1559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7- 12</w:t>
            </w:r>
          </w:p>
        </w:tc>
        <w:tc>
          <w:tcPr>
            <w:tcW w:w="1701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417" w:type="dxa"/>
          </w:tcPr>
          <w:p w:rsidR="003B6630" w:rsidRPr="007243F6" w:rsidRDefault="003B6630" w:rsidP="0042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6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</w:tbl>
    <w:p w:rsidR="003B6630" w:rsidRPr="000D2203" w:rsidRDefault="003B6630" w:rsidP="003B6630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7575A" w:rsidRPr="0027575A" w:rsidRDefault="0027575A" w:rsidP="002757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</w:pPr>
      <w:proofErr w:type="spellStart"/>
      <w:r w:rsidRPr="0027575A">
        <w:rPr>
          <w:b/>
          <w:sz w:val="24"/>
        </w:rPr>
        <w:t>Аудирование</w:t>
      </w:r>
      <w:proofErr w:type="spellEnd"/>
      <w:r w:rsidRPr="0027575A">
        <w:rPr>
          <w:b/>
          <w:sz w:val="24"/>
        </w:rPr>
        <w:t>.</w:t>
      </w:r>
    </w:p>
    <w:p w:rsidR="0027575A" w:rsidRPr="003B6630" w:rsidRDefault="0027575A" w:rsidP="0027575A">
      <w:pPr>
        <w:pStyle w:val="a3"/>
        <w:spacing w:after="0" w:line="240" w:lineRule="auto"/>
        <w:ind w:left="735"/>
        <w:jc w:val="both"/>
        <w:rPr>
          <w:lang w:val="en-US"/>
        </w:rPr>
      </w:pPr>
      <w:r>
        <w:t>Вы услышите диалог. Запишите в поле ответа цифру 1, 2 или 3, соответствующую выбранному Вами варианту ответа. Вы</w:t>
      </w:r>
      <w:r w:rsidRPr="0027575A">
        <w:rPr>
          <w:lang w:val="en-US"/>
        </w:rPr>
        <w:t xml:space="preserve"> </w:t>
      </w:r>
      <w:r>
        <w:t>услышите</w:t>
      </w:r>
      <w:r w:rsidRPr="0027575A">
        <w:rPr>
          <w:lang w:val="en-US"/>
        </w:rPr>
        <w:t xml:space="preserve"> </w:t>
      </w:r>
      <w:r>
        <w:t>запись</w:t>
      </w:r>
      <w:r w:rsidRPr="0027575A">
        <w:rPr>
          <w:lang w:val="en-US"/>
        </w:rPr>
        <w:t xml:space="preserve"> </w:t>
      </w:r>
      <w:r>
        <w:t>дважды</w:t>
      </w:r>
      <w:r w:rsidRPr="0027575A">
        <w:rPr>
          <w:lang w:val="en-US"/>
        </w:rPr>
        <w:t>.</w:t>
      </w:r>
    </w:p>
    <w:p w:rsidR="0027575A" w:rsidRPr="003B6630" w:rsidRDefault="0027575A" w:rsidP="0027575A">
      <w:pPr>
        <w:pStyle w:val="a3"/>
        <w:spacing w:after="0" w:line="240" w:lineRule="auto"/>
        <w:ind w:left="735"/>
        <w:jc w:val="both"/>
        <w:rPr>
          <w:lang w:val="en-US"/>
        </w:rPr>
      </w:pPr>
    </w:p>
    <w:p w:rsidR="0027575A" w:rsidRPr="0027575A" w:rsidRDefault="0027575A" w:rsidP="0027575A">
      <w:pPr>
        <w:pStyle w:val="a3"/>
        <w:spacing w:after="0" w:line="240" w:lineRule="auto"/>
        <w:ind w:left="735"/>
        <w:rPr>
          <w:lang w:val="en-US"/>
        </w:rPr>
      </w:pPr>
      <w:r w:rsidRPr="0027575A">
        <w:rPr>
          <w:lang w:val="en-US"/>
        </w:rPr>
        <w:t>1) Who has seen The Patriot?</w:t>
      </w:r>
    </w:p>
    <w:p w:rsidR="0027575A" w:rsidRPr="003B6630" w:rsidRDefault="0027575A" w:rsidP="0027575A">
      <w:pPr>
        <w:pStyle w:val="a3"/>
        <w:spacing w:after="0" w:line="240" w:lineRule="auto"/>
        <w:ind w:left="735"/>
        <w:rPr>
          <w:lang w:val="en-US"/>
        </w:rPr>
      </w:pPr>
      <w:r w:rsidRPr="0027575A">
        <w:rPr>
          <w:lang w:val="en-US"/>
        </w:rPr>
        <w:t>1) Linda 2) Frank 3) Both</w:t>
      </w:r>
    </w:p>
    <w:p w:rsidR="0027575A" w:rsidRPr="0027575A" w:rsidRDefault="0027575A" w:rsidP="0027575A">
      <w:pPr>
        <w:pStyle w:val="a3"/>
        <w:spacing w:after="0" w:line="240" w:lineRule="auto"/>
        <w:ind w:left="735"/>
        <w:rPr>
          <w:b/>
          <w:lang w:val="en-US"/>
        </w:rPr>
      </w:pPr>
      <w:r w:rsidRPr="0027575A">
        <w:rPr>
          <w:b/>
        </w:rPr>
        <w:t>Ответ</w:t>
      </w:r>
      <w:r w:rsidRPr="0027575A">
        <w:rPr>
          <w:b/>
          <w:lang w:val="en-US"/>
        </w:rPr>
        <w:t>:</w:t>
      </w:r>
    </w:p>
    <w:p w:rsidR="0027575A" w:rsidRPr="0027575A" w:rsidRDefault="0027575A" w:rsidP="0027575A">
      <w:pPr>
        <w:pStyle w:val="a3"/>
        <w:spacing w:after="0" w:line="240" w:lineRule="auto"/>
        <w:ind w:left="735"/>
        <w:rPr>
          <w:lang w:val="en-US"/>
        </w:rPr>
      </w:pPr>
      <w:proofErr w:type="gramStart"/>
      <w:r w:rsidRPr="0027575A">
        <w:rPr>
          <w:lang w:val="en-US"/>
        </w:rPr>
        <w:t>2)The</w:t>
      </w:r>
      <w:proofErr w:type="gramEnd"/>
      <w:r w:rsidRPr="0027575A">
        <w:rPr>
          <w:lang w:val="en-US"/>
        </w:rPr>
        <w:t xml:space="preserve"> main character in The Patriot is …</w:t>
      </w:r>
    </w:p>
    <w:p w:rsidR="0027575A" w:rsidRPr="003B6630" w:rsidRDefault="0027575A" w:rsidP="0027575A">
      <w:pPr>
        <w:pStyle w:val="a3"/>
        <w:spacing w:after="0" w:line="240" w:lineRule="auto"/>
        <w:ind w:left="735"/>
        <w:rPr>
          <w:lang w:val="en-US"/>
        </w:rPr>
      </w:pPr>
      <w:r w:rsidRPr="0027575A">
        <w:rPr>
          <w:lang w:val="en-US"/>
        </w:rPr>
        <w:t xml:space="preserve">1) </w:t>
      </w:r>
      <w:proofErr w:type="gramStart"/>
      <w:r w:rsidRPr="0027575A">
        <w:rPr>
          <w:lang w:val="en-US"/>
        </w:rPr>
        <w:t>good</w:t>
      </w:r>
      <w:proofErr w:type="gramEnd"/>
      <w:r w:rsidRPr="0027575A">
        <w:rPr>
          <w:lang w:val="en-US"/>
        </w:rPr>
        <w:t xml:space="preserve">. 2) </w:t>
      </w:r>
      <w:proofErr w:type="gramStart"/>
      <w:r w:rsidRPr="0027575A">
        <w:rPr>
          <w:lang w:val="en-US"/>
        </w:rPr>
        <w:t>weak</w:t>
      </w:r>
      <w:proofErr w:type="gramEnd"/>
      <w:r w:rsidRPr="0027575A">
        <w:rPr>
          <w:lang w:val="en-US"/>
        </w:rPr>
        <w:t xml:space="preserve">. 3) </w:t>
      </w:r>
      <w:proofErr w:type="gramStart"/>
      <w:r w:rsidRPr="0027575A">
        <w:rPr>
          <w:lang w:val="en-US"/>
        </w:rPr>
        <w:t>indifferent</w:t>
      </w:r>
      <w:proofErr w:type="gramEnd"/>
      <w:r w:rsidRPr="0027575A">
        <w:rPr>
          <w:lang w:val="en-US"/>
        </w:rPr>
        <w:t>.</w:t>
      </w:r>
    </w:p>
    <w:p w:rsidR="0027575A" w:rsidRPr="0027575A" w:rsidRDefault="0027575A" w:rsidP="0027575A">
      <w:pPr>
        <w:pStyle w:val="a3"/>
        <w:spacing w:after="0" w:line="240" w:lineRule="auto"/>
        <w:ind w:left="735"/>
        <w:rPr>
          <w:b/>
          <w:lang w:val="en-US"/>
        </w:rPr>
      </w:pPr>
      <w:r w:rsidRPr="0027575A">
        <w:rPr>
          <w:b/>
        </w:rPr>
        <w:t>Ответ</w:t>
      </w:r>
      <w:r w:rsidRPr="0027575A">
        <w:rPr>
          <w:b/>
          <w:lang w:val="en-US"/>
        </w:rPr>
        <w:t>:</w:t>
      </w:r>
    </w:p>
    <w:p w:rsidR="0027575A" w:rsidRPr="0027575A" w:rsidRDefault="0027575A" w:rsidP="0027575A">
      <w:pPr>
        <w:pStyle w:val="a3"/>
        <w:spacing w:after="0" w:line="240" w:lineRule="auto"/>
        <w:ind w:left="735"/>
        <w:rPr>
          <w:lang w:val="en-US"/>
        </w:rPr>
      </w:pPr>
      <w:proofErr w:type="gramStart"/>
      <w:r w:rsidRPr="003B6630">
        <w:rPr>
          <w:lang w:val="en-US"/>
        </w:rPr>
        <w:t>3)</w:t>
      </w:r>
      <w:r w:rsidRPr="0027575A">
        <w:rPr>
          <w:lang w:val="en-US"/>
        </w:rPr>
        <w:t>The</w:t>
      </w:r>
      <w:proofErr w:type="gramEnd"/>
      <w:r w:rsidRPr="0027575A">
        <w:rPr>
          <w:lang w:val="en-US"/>
        </w:rPr>
        <w:t xml:space="preserve"> Patriot has good …</w:t>
      </w:r>
    </w:p>
    <w:p w:rsidR="0027575A" w:rsidRDefault="0027575A" w:rsidP="0027575A">
      <w:pPr>
        <w:pStyle w:val="a3"/>
        <w:numPr>
          <w:ilvl w:val="0"/>
          <w:numId w:val="3"/>
        </w:numPr>
        <w:spacing w:after="0" w:line="240" w:lineRule="auto"/>
      </w:pPr>
      <w:proofErr w:type="gramStart"/>
      <w:r w:rsidRPr="0027575A">
        <w:rPr>
          <w:lang w:val="en-US"/>
        </w:rPr>
        <w:t>dialogue</w:t>
      </w:r>
      <w:proofErr w:type="gramEnd"/>
      <w:r w:rsidRPr="0027575A">
        <w:rPr>
          <w:lang w:val="en-US"/>
        </w:rPr>
        <w:t xml:space="preserve">. 2) </w:t>
      </w:r>
      <w:proofErr w:type="gramStart"/>
      <w:r w:rsidRPr="0027575A">
        <w:rPr>
          <w:lang w:val="en-US"/>
        </w:rPr>
        <w:t>story</w:t>
      </w:r>
      <w:proofErr w:type="gramEnd"/>
      <w:r w:rsidRPr="0027575A">
        <w:rPr>
          <w:lang w:val="en-US"/>
        </w:rPr>
        <w:t xml:space="preserve">. 3) </w:t>
      </w:r>
      <w:proofErr w:type="gramStart"/>
      <w:r w:rsidRPr="0027575A">
        <w:rPr>
          <w:lang w:val="en-US"/>
        </w:rPr>
        <w:t>photography</w:t>
      </w:r>
      <w:proofErr w:type="gramEnd"/>
      <w:r w:rsidRPr="0027575A">
        <w:rPr>
          <w:lang w:val="en-US"/>
        </w:rPr>
        <w:t>.</w:t>
      </w:r>
    </w:p>
    <w:p w:rsidR="0027575A" w:rsidRPr="0027575A" w:rsidRDefault="0027575A" w:rsidP="0027575A">
      <w:pPr>
        <w:pStyle w:val="a3"/>
        <w:spacing w:after="0" w:line="240" w:lineRule="auto"/>
        <w:ind w:left="737"/>
        <w:rPr>
          <w:b/>
          <w:lang w:val="en-US"/>
        </w:rPr>
      </w:pPr>
      <w:r w:rsidRPr="0027575A">
        <w:rPr>
          <w:b/>
        </w:rPr>
        <w:t>Ответ</w:t>
      </w:r>
      <w:r w:rsidRPr="0027575A">
        <w:rPr>
          <w:b/>
          <w:lang w:val="en-US"/>
        </w:rPr>
        <w:t>:</w:t>
      </w:r>
    </w:p>
    <w:p w:rsidR="0027575A" w:rsidRPr="0027575A" w:rsidRDefault="0027575A" w:rsidP="0027575A">
      <w:pPr>
        <w:pStyle w:val="a3"/>
        <w:spacing w:after="0" w:line="240" w:lineRule="auto"/>
        <w:ind w:left="737"/>
        <w:rPr>
          <w:lang w:val="en-US"/>
        </w:rPr>
      </w:pPr>
      <w:proofErr w:type="gramStart"/>
      <w:r w:rsidRPr="0027575A">
        <w:rPr>
          <w:lang w:val="en-US"/>
        </w:rPr>
        <w:t>4)Who</w:t>
      </w:r>
      <w:proofErr w:type="gramEnd"/>
      <w:r w:rsidRPr="0027575A">
        <w:rPr>
          <w:lang w:val="en-US"/>
        </w:rPr>
        <w:t xml:space="preserve"> thinks that The Patriot is worth seeing?</w:t>
      </w:r>
    </w:p>
    <w:p w:rsidR="0027575A" w:rsidRPr="003B6630" w:rsidRDefault="0027575A" w:rsidP="0027575A">
      <w:pPr>
        <w:pStyle w:val="a3"/>
        <w:spacing w:after="0" w:line="240" w:lineRule="auto"/>
        <w:ind w:left="737"/>
        <w:rPr>
          <w:lang w:val="en-US"/>
        </w:rPr>
      </w:pPr>
      <w:r w:rsidRPr="0027575A">
        <w:rPr>
          <w:lang w:val="en-US"/>
        </w:rPr>
        <w:t>1) Linda 2) Frank 3) Both</w:t>
      </w:r>
    </w:p>
    <w:p w:rsidR="0027575A" w:rsidRPr="003B6630" w:rsidRDefault="0027575A" w:rsidP="0027575A">
      <w:pPr>
        <w:pStyle w:val="a3"/>
        <w:spacing w:after="0" w:line="240" w:lineRule="auto"/>
        <w:ind w:left="737"/>
        <w:rPr>
          <w:b/>
          <w:lang w:val="en-US"/>
        </w:rPr>
      </w:pPr>
      <w:r w:rsidRPr="0027575A">
        <w:rPr>
          <w:b/>
        </w:rPr>
        <w:t>Ответ</w:t>
      </w:r>
      <w:r w:rsidRPr="0027575A">
        <w:rPr>
          <w:b/>
          <w:lang w:val="en-US"/>
        </w:rPr>
        <w:t>:</w:t>
      </w:r>
    </w:p>
    <w:p w:rsidR="0027575A" w:rsidRPr="0027575A" w:rsidRDefault="0027575A" w:rsidP="0027575A">
      <w:pPr>
        <w:pStyle w:val="a3"/>
        <w:spacing w:after="0" w:line="240" w:lineRule="auto"/>
        <w:ind w:left="737"/>
        <w:rPr>
          <w:lang w:val="en-US"/>
        </w:rPr>
      </w:pPr>
      <w:r w:rsidRPr="0027575A">
        <w:rPr>
          <w:lang w:val="en-US"/>
        </w:rPr>
        <w:t>5) Who is going to see The Patriot that night?</w:t>
      </w:r>
    </w:p>
    <w:p w:rsidR="0027575A" w:rsidRPr="007243F6" w:rsidRDefault="0027575A" w:rsidP="0027575A">
      <w:pPr>
        <w:pStyle w:val="a3"/>
        <w:spacing w:after="0" w:line="240" w:lineRule="auto"/>
        <w:ind w:left="737"/>
      </w:pPr>
      <w:r w:rsidRPr="007243F6">
        <w:t xml:space="preserve">1) </w:t>
      </w:r>
      <w:r w:rsidRPr="003B6630">
        <w:rPr>
          <w:lang w:val="en-US"/>
        </w:rPr>
        <w:t>Linda</w:t>
      </w:r>
      <w:r w:rsidRPr="007243F6">
        <w:t xml:space="preserve"> 2) </w:t>
      </w:r>
      <w:r w:rsidRPr="003B6630">
        <w:rPr>
          <w:lang w:val="en-US"/>
        </w:rPr>
        <w:t>Frank</w:t>
      </w:r>
      <w:r w:rsidRPr="007243F6">
        <w:t xml:space="preserve"> 3) </w:t>
      </w:r>
      <w:r w:rsidRPr="003B6630">
        <w:rPr>
          <w:lang w:val="en-US"/>
        </w:rPr>
        <w:t>Neither</w:t>
      </w:r>
    </w:p>
    <w:p w:rsidR="0027575A" w:rsidRPr="003B6630" w:rsidRDefault="0027575A" w:rsidP="0027575A">
      <w:pPr>
        <w:pStyle w:val="a3"/>
        <w:spacing w:after="0" w:line="240" w:lineRule="auto"/>
        <w:ind w:left="737"/>
        <w:rPr>
          <w:b/>
        </w:rPr>
      </w:pPr>
      <w:proofErr w:type="gramStart"/>
      <w:r w:rsidRPr="0027575A">
        <w:rPr>
          <w:b/>
        </w:rPr>
        <w:t>Ответ</w:t>
      </w:r>
      <w:r w:rsidRPr="007243F6">
        <w:rPr>
          <w:b/>
        </w:rPr>
        <w:t>:</w:t>
      </w:r>
      <w:r w:rsidR="003B6630">
        <w:rPr>
          <w:b/>
        </w:rPr>
        <w:t xml:space="preserve">   </w:t>
      </w:r>
      <w:proofErr w:type="gramEnd"/>
      <w:r w:rsidR="003B6630">
        <w:rPr>
          <w:b/>
        </w:rPr>
        <w:t xml:space="preserve">                                                                                                                                   5 б</w:t>
      </w:r>
    </w:p>
    <w:p w:rsidR="0027575A" w:rsidRPr="007243F6" w:rsidRDefault="0027575A" w:rsidP="0027575A">
      <w:pPr>
        <w:pStyle w:val="a3"/>
        <w:spacing w:after="0" w:line="240" w:lineRule="auto"/>
        <w:ind w:left="737"/>
      </w:pPr>
    </w:p>
    <w:p w:rsidR="008751A2" w:rsidRPr="007243F6" w:rsidRDefault="008751A2" w:rsidP="0027575A">
      <w:pPr>
        <w:pStyle w:val="a3"/>
        <w:spacing w:after="0" w:line="240" w:lineRule="auto"/>
        <w:ind w:left="109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 w:rsidRPr="007243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 </w:t>
      </w:r>
      <w:r w:rsidRPr="0027575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ЧТЕНИЕ</w:t>
      </w:r>
      <w:r w:rsidR="004C29D9" w:rsidRPr="007243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</w:t>
      </w:r>
      <w:r w:rsidR="004C29D9" w:rsidRPr="003B6630">
        <w:rPr>
          <w:rFonts w:ascii="Verdana" w:eastAsia="Times New Roman" w:hAnsi="Verdana" w:cs="Times New Roman"/>
          <w:b/>
          <w:bCs/>
          <w:color w:val="000000"/>
          <w:sz w:val="18"/>
          <w:lang w:val="en-US" w:eastAsia="ru-RU"/>
        </w:rPr>
        <w:t> 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29D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Установите соответствие между текстами A—E и рубриками 1—6. Занесите свои ответы в таблицу. Используйте каждую цифру только один раз. В задании одна рубрика лишняя.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1. Weather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2. Sports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3. Health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4. Sightseeing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5. Safety on transport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6. Politics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4C29D9" w:rsidRPr="004C29D9" w:rsidRDefault="004C29D9" w:rsidP="007243F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A.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 The central feature of the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Kuskovo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estate, the Palace with its splendid forecourt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andmagnificent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formal garden, is the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best preserved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part of the estate. The forecourt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iscombination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of the designing principles of the old boyar estate and the eighteenth-century country residence. The irregular arrangement of the buildings gives the forecourt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apicturesque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quality.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4C29D9" w:rsidRPr="004C29D9" w:rsidRDefault="004C29D9" w:rsidP="007243F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B.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 Seeing a dog sticking its head out the car window enjoying the sights and smells on a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sunnyday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is super cute, but is it safe? Increasingly, many are saying it’s not. Experts say that in a car with brakes being applied while driving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35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milesper</w:t>
      </w:r>
      <w:proofErr w:type="spellEnd"/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hour, even a small dog can create a force the equivalent of 2,700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poundbaby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elephant! Bad for your dog … and could be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badfor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you too.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4C29D9" w:rsidRPr="004C29D9" w:rsidRDefault="004C29D9" w:rsidP="007243F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C.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 In an exciting game,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Barca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was up 5-1 with just moments left — so close, but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they’d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need one more for the miracle win. Then, in stoppage time (after regulation time is done and where time lost during the game is made up) … with seconds left,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Barca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passed it to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substituteplayer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Sergi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Roberto, who placed a perfectly timed foot on the ball … and scored!</w:t>
      </w:r>
    </w:p>
    <w:p w:rsidR="004C29D9" w:rsidRPr="004C29D9" w:rsidRDefault="004C29D9" w:rsidP="007243F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lastRenderedPageBreak/>
        <w:t>D.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 In the presidential elections in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Francea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win for Marine Le Pen would have resulted in a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verydifferent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vision. Ms. Le Pen had wanted a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Frexit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, France’s exit from the European Union (similar to Brexit, Britain’s recent exit from European Union membership). During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thecampaign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, her views were often compared to President Trump’s.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E.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 The rain overwhelmed rivers and streams causing “flash floods” as the banks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couldn’tabsorb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or contain the water. The force of the rushing waters uprooted homes and cars as it went by, snapped roads and bridges in half, and breached dams meant to contain the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water.Many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towns can be reached now only by helicopters.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4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77"/>
        <w:gridCol w:w="934"/>
        <w:gridCol w:w="893"/>
        <w:gridCol w:w="893"/>
        <w:gridCol w:w="934"/>
        <w:gridCol w:w="849"/>
      </w:tblGrid>
      <w:tr w:rsidR="004C29D9" w:rsidRPr="004C29D9" w:rsidTr="004C29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</w:tr>
      <w:tr w:rsidR="004C29D9" w:rsidRPr="004C29D9" w:rsidTr="004C29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9D9" w:rsidRPr="004C29D9" w:rsidRDefault="004C29D9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1A2" w:rsidRPr="004C29D9" w:rsidTr="004C29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1A2" w:rsidRPr="004C29D9" w:rsidRDefault="008751A2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1A2" w:rsidRPr="004C29D9" w:rsidRDefault="008751A2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1A2" w:rsidRPr="004C29D9" w:rsidRDefault="008751A2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1A2" w:rsidRPr="004C29D9" w:rsidRDefault="008751A2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1A2" w:rsidRPr="004C29D9" w:rsidRDefault="008751A2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1A2" w:rsidRPr="004C29D9" w:rsidRDefault="008751A2" w:rsidP="004C29D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6630" w:rsidRDefault="003B6630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B6630" w:rsidRDefault="003B6630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                                                                                                                                    5 б</w:t>
      </w:r>
    </w:p>
    <w:p w:rsidR="008751A2" w:rsidRDefault="008751A2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</w:t>
      </w:r>
      <w:r w:rsidR="004C29D9" w:rsidRPr="004C29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 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Грамматика</w:t>
      </w:r>
    </w:p>
    <w:p w:rsidR="009B1F6A" w:rsidRPr="009B1F6A" w:rsidRDefault="009B1F6A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ниже текст. Преобразуйте, если необходимо, слова, напечатанные заглавными буквами в конце строк, обозначенных номерами 7–12, так, чтобы они грамматически соответствовали содержанию текста. Заполните пропуски полученными словами. Каждый пропуск соответствует отдельному заданию из группы 7–12.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29D9" w:rsidRPr="004C29D9" w:rsidRDefault="004C29D9" w:rsidP="004C29D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A </w:t>
      </w:r>
      <w:proofErr w:type="spellStart"/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kind</w:t>
      </w:r>
      <w:proofErr w:type="spellEnd"/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man</w:t>
      </w:r>
      <w:proofErr w:type="spell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Jack, a truck driver, was driving 100 penguins to the New York Zoo. On the freeway his truck suddenly </w:t>
      </w:r>
      <w:r w:rsidR="009B1F6A" w:rsidRPr="0027575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7</w:t>
      </w:r>
      <w:proofErr w:type="gramStart"/>
      <w:r w:rsidR="009B1F6A" w:rsidRPr="0027575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_________________ (BREAK) down. Jack got out of the car. He </w:t>
      </w:r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8</w:t>
      </w:r>
      <w:proofErr w:type="gramStart"/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_________________ (LOOK) at the engine when another truck stopped by. The second truck driver, Peter, asked if </w:t>
      </w:r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9</w:t>
      </w:r>
      <w:proofErr w:type="gramStart"/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_________________ (HE) </w:t>
      </w:r>
      <w:bookmarkStart w:id="0" w:name="_GoBack"/>
      <w:bookmarkEnd w:id="0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colleague needed any help. Jack explained that he was taking the penguins to the zoo and asked if Peter could take the penguins to the zoo. Peter agreed. Some hours </w:t>
      </w:r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10</w:t>
      </w:r>
      <w:proofErr w:type="gramStart"/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_________________ (LATE), the Peter drove past Jack, who was still waiting on the freeway for help to come. The penguins, however, </w:t>
      </w:r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11</w:t>
      </w:r>
      <w:proofErr w:type="gramStart"/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_________________ (BE) still in the truck! “I thought I asked you to take</w:t>
      </w:r>
      <w:r w:rsidR="009B1F6A" w:rsidRPr="009B1F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12)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__________________ (THAT) penguins to the zoo,” shouted Jack. Peter replied, “I did, but I had some money left, so we’re going to the cinema now.”</w:t>
      </w:r>
    </w:p>
    <w:p w:rsidR="009B1F6A" w:rsidRPr="0027575A" w:rsidRDefault="009B1F6A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</w:p>
    <w:p w:rsidR="003B6630" w:rsidRDefault="003B6630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 w:rsidRPr="007243F6">
        <w:rPr>
          <w:rFonts w:ascii="Verdana" w:eastAsia="Times New Roman" w:hAnsi="Verdana" w:cs="Times New Roman"/>
          <w:b/>
          <w:bCs/>
          <w:color w:val="000000"/>
          <w:sz w:val="18"/>
          <w:lang w:val="en-US"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 б</w:t>
      </w:r>
    </w:p>
    <w:p w:rsidR="0027575A" w:rsidRDefault="008751A2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</w:t>
      </w:r>
      <w:r w:rsidR="0027575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Лексика</w:t>
      </w:r>
    </w:p>
    <w:p w:rsidR="0027575A" w:rsidRDefault="0027575A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4C29D9" w:rsidRPr="004C29D9" w:rsidRDefault="008751A2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</w:t>
      </w:r>
      <w:r w:rsidR="004C29D9" w:rsidRPr="004C29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текст и заполните пропуски 13–18 словами, напечатанными в правой колонке под цифрами 1–8. Каждое из этих слов может быть использовано только один раз. В ответе укажите цифры, под которыми значатся выбранные Вами слова. Два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слова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этом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списке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1–8 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лишние</w:t>
      </w:r>
      <w:r w:rsidR="004C29D9"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4C29D9" w:rsidRPr="004C29D9" w:rsidRDefault="004C29D9" w:rsidP="003B663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  <w:r w:rsidR="003B663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1)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made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2)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common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3)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loud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4)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cover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5)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greatly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6)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make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7)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thin</w:t>
      </w:r>
      <w:proofErr w:type="gramEnd"/>
    </w:p>
    <w:p w:rsidR="004C29D9" w:rsidRPr="004C29D9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8)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unofficial</w:t>
      </w:r>
      <w:proofErr w:type="gramEnd"/>
    </w:p>
    <w:p w:rsidR="004C29D9" w:rsidRPr="004C29D9" w:rsidRDefault="004C29D9" w:rsidP="004C29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</w:p>
    <w:p w:rsidR="004C29D9" w:rsidRPr="004C29D9" w:rsidRDefault="004C29D9" w:rsidP="004C29D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High-speed trains</w:t>
      </w:r>
    </w:p>
    <w:p w:rsidR="004C29D9" w:rsidRPr="007243F6" w:rsidRDefault="004C29D9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Since 2007 high-speed trains have become a 13 ______ type of transport in Europe. They 14 ______ it possible to cut travel times by hours. The trains travel at 350 </w:t>
      </w:r>
      <w:proofErr w:type="spell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kilometres</w:t>
      </w:r>
      <w:proofErr w:type="spell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an hour, and this is not the limit! The only problem for the engineers is the 15 ______ noise the trains produce. People living in the areas the trains travel through suffer from the noise 16 _____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 .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For the passengers, the situation is different. For their comfort, all the carriages are </w:t>
      </w:r>
      <w:proofErr w:type="gramStart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17 _</w:t>
      </w:r>
      <w:proofErr w:type="gramEnd"/>
      <w:r w:rsidRPr="004C29D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_____ sound-proof from the inside. Travelling on high-speed trains is comfortable and pleasant. In the future, a high-speed railroad network could 18 ______ most of Europe. For example, a trip from Paris to Rome could take only 3 hours!</w:t>
      </w:r>
    </w:p>
    <w:p w:rsidR="003B6630" w:rsidRPr="003B6630" w:rsidRDefault="003B6630" w:rsidP="004C29D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7243F6">
        <w:rPr>
          <w:rFonts w:ascii="Verdana" w:eastAsia="Times New Roman" w:hAnsi="Verdana" w:cs="Times New Roman"/>
          <w:b/>
          <w:color w:val="000000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</w:t>
      </w:r>
      <w:r w:rsidRPr="003B6630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6 б</w:t>
      </w:r>
      <w:proofErr w:type="gramStart"/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  (</w:t>
      </w:r>
      <w:proofErr w:type="gramEnd"/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мах: 22 б)</w:t>
      </w:r>
    </w:p>
    <w:sectPr w:rsidR="003B6630" w:rsidRPr="003B6630" w:rsidSect="00F8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A52"/>
    <w:multiLevelType w:val="hybridMultilevel"/>
    <w:tmpl w:val="EAEE3BB2"/>
    <w:lvl w:ilvl="0" w:tplc="9796BE5E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0FF2D17"/>
    <w:multiLevelType w:val="hybridMultilevel"/>
    <w:tmpl w:val="DBF4D7D0"/>
    <w:lvl w:ilvl="0" w:tplc="F0E040A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CA73425"/>
    <w:multiLevelType w:val="hybridMultilevel"/>
    <w:tmpl w:val="8362D838"/>
    <w:lvl w:ilvl="0" w:tplc="4BB241E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2E62"/>
    <w:multiLevelType w:val="hybridMultilevel"/>
    <w:tmpl w:val="BD90B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1A7"/>
    <w:rsid w:val="0027575A"/>
    <w:rsid w:val="00286E13"/>
    <w:rsid w:val="003B2676"/>
    <w:rsid w:val="003B6630"/>
    <w:rsid w:val="004C29D9"/>
    <w:rsid w:val="00583DCC"/>
    <w:rsid w:val="007243F6"/>
    <w:rsid w:val="0079209E"/>
    <w:rsid w:val="007D06EA"/>
    <w:rsid w:val="008751A2"/>
    <w:rsid w:val="009B1F6A"/>
    <w:rsid w:val="00AD7B53"/>
    <w:rsid w:val="00C3323C"/>
    <w:rsid w:val="00C711A7"/>
    <w:rsid w:val="00DB769D"/>
    <w:rsid w:val="00E31318"/>
    <w:rsid w:val="00EA0E47"/>
    <w:rsid w:val="00F820C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23C59-D742-440A-80C7-542A5694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A7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C711A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11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link w:val="a5"/>
    <w:uiPriority w:val="99"/>
    <w:qFormat/>
    <w:rsid w:val="00C711A7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C711A7"/>
  </w:style>
  <w:style w:type="paragraph" w:customStyle="1" w:styleId="leftmargin">
    <w:name w:val="left_margin"/>
    <w:basedOn w:val="a"/>
    <w:rsid w:val="0079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9209E"/>
  </w:style>
  <w:style w:type="paragraph" w:styleId="a6">
    <w:name w:val="Normal (Web)"/>
    <w:basedOn w:val="a"/>
    <w:uiPriority w:val="99"/>
    <w:semiHidden/>
    <w:unhideWhenUsed/>
    <w:rsid w:val="0079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09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5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11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09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51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2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59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9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2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9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41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8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5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1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11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2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8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9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3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27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464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0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1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758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0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1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7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783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8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1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75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2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7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8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0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25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88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3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1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72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93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5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9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4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729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4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89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26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17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6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2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7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0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136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16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7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9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7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0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99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9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358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5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8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2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39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6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3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6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4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59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0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7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6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753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9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6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11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8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3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20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9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9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0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810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66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69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2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51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9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0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060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0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3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44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9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0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9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5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9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7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26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4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5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3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1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Пользователь</cp:lastModifiedBy>
  <cp:revision>4</cp:revision>
  <dcterms:created xsi:type="dcterms:W3CDTF">2021-03-29T09:24:00Z</dcterms:created>
  <dcterms:modified xsi:type="dcterms:W3CDTF">2022-03-01T12:02:00Z</dcterms:modified>
</cp:coreProperties>
</file>