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78" w:rsidRPr="00FA1578" w:rsidRDefault="00FA1578" w:rsidP="00FA1578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FA1578">
        <w:rPr>
          <w:b/>
          <w:bCs/>
          <w:color w:val="244061" w:themeColor="accent1" w:themeShade="80"/>
        </w:rPr>
        <w:t>б) грубости, пренебрежительный тон, заносчивость, предвзятые замечания,</w:t>
      </w:r>
    </w:p>
    <w:p w:rsidR="00A80C06" w:rsidRPr="00A80C06" w:rsidRDefault="00A80C06" w:rsidP="00A80C06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A80C06">
        <w:rPr>
          <w:b/>
          <w:bCs/>
          <w:color w:val="244061" w:themeColor="accent1" w:themeShade="80"/>
        </w:rPr>
        <w:t>предъявление неправомерных, незаслуженных обвинений;</w:t>
      </w:r>
    </w:p>
    <w:p w:rsidR="00A80C06" w:rsidRPr="00A80C06" w:rsidRDefault="00A80C06" w:rsidP="00A80C06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A80C06">
        <w:rPr>
          <w:b/>
          <w:bCs/>
          <w:color w:val="244061" w:themeColor="accent1" w:themeShade="80"/>
        </w:rPr>
        <w:t xml:space="preserve">в) угрозы, оскорбительные выражения или реплики, действия, препятствующие нормальному </w:t>
      </w:r>
    </w:p>
    <w:p w:rsidR="00A80C06" w:rsidRPr="00A80C06" w:rsidRDefault="00A80C06" w:rsidP="00A80C06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A80C06">
        <w:rPr>
          <w:b/>
          <w:bCs/>
          <w:color w:val="244061" w:themeColor="accent1" w:themeShade="80"/>
        </w:rPr>
        <w:t>общению или провоцирующие противоправное поведение;</w:t>
      </w:r>
    </w:p>
    <w:p w:rsidR="00A80C06" w:rsidRPr="00A80C06" w:rsidRDefault="00A80C06" w:rsidP="00A80C06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A80C06">
        <w:rPr>
          <w:b/>
          <w:bCs/>
          <w:color w:val="244061" w:themeColor="accent1" w:themeShade="80"/>
        </w:rPr>
        <w:t>г) курение в служебных помещениях, при посещении клиентов на дому, во время служебных совещаний, бесед, иного служебного общения с гражданами.</w:t>
      </w:r>
    </w:p>
    <w:p w:rsidR="002B2B51" w:rsidRPr="002B2B51" w:rsidRDefault="002B2B51" w:rsidP="002B2B51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2B2B51">
        <w:rPr>
          <w:b/>
          <w:bCs/>
          <w:color w:val="244061" w:themeColor="accent1" w:themeShade="80"/>
        </w:rPr>
        <w:t>Работники органов управления социальной защиты населения и учреждений социального обслуживания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B2B51" w:rsidRPr="002B2B51" w:rsidRDefault="002B2B51" w:rsidP="002B2B51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2B2B51">
        <w:rPr>
          <w:b/>
          <w:bCs/>
          <w:color w:val="244061" w:themeColor="accent1" w:themeShade="80"/>
        </w:rPr>
        <w:t>Работники органа управления социальной защиты населения и учреждений социального обслуживания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2B2B51" w:rsidRPr="002B2B51" w:rsidRDefault="002B2B51" w:rsidP="002B2B51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2B2B51">
        <w:rPr>
          <w:b/>
          <w:bCs/>
          <w:color w:val="244061" w:themeColor="accent1" w:themeShade="80"/>
        </w:rPr>
        <w:t>Внешний вид работника органа управления социальной защиты населения и учреждения социального обслуживания при исполнении им должностных обязанностей в зависимости от условий работы и формата служебного мероприятия должен способствовать уважению граждан к государственным органам и органам местного самоуправления,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B2B51" w:rsidRDefault="002B2B51" w:rsidP="002B2B51">
      <w:pPr>
        <w:spacing w:after="0" w:line="240" w:lineRule="auto"/>
        <w:jc w:val="both"/>
        <w:rPr>
          <w:b/>
          <w:color w:val="244061" w:themeColor="accent1" w:themeShade="80"/>
        </w:rPr>
      </w:pPr>
      <w:r w:rsidRPr="002B2B51">
        <w:rPr>
          <w:b/>
          <w:color w:val="FF0000"/>
        </w:rPr>
        <w:t>3. Ответственность за нарушение Кодекса</w:t>
      </w:r>
      <w:r w:rsidR="00BF2C4A">
        <w:rPr>
          <w:b/>
          <w:color w:val="FF0000"/>
        </w:rPr>
        <w:t>.</w:t>
      </w:r>
      <w:r w:rsidRPr="002B2B51">
        <w:rPr>
          <w:color w:val="FF0000"/>
        </w:rPr>
        <w:t xml:space="preserve"> </w:t>
      </w:r>
      <w:r w:rsidRPr="00A80C06">
        <w:rPr>
          <w:b/>
          <w:color w:val="244061" w:themeColor="accent1" w:themeShade="80"/>
        </w:rPr>
        <w:t xml:space="preserve">Нарушение работником органа управления социальной защиты населения положений Кодекса подлежит анализу и при подтверждении факта нарушения - моральному осуждению, а в случаях, предусмотренных федеральными </w:t>
      </w:r>
      <w:r w:rsidRPr="00A80C06">
        <w:rPr>
          <w:b/>
          <w:color w:val="244061" w:themeColor="accent1" w:themeShade="80"/>
        </w:rPr>
        <w:lastRenderedPageBreak/>
        <w:t>законами, нарушение положений Кодекса влечет применение к работнику органа управления социальной защиты населения мер юридической ответственности.</w:t>
      </w:r>
    </w:p>
    <w:p w:rsidR="00CA2E84" w:rsidRPr="00457B79" w:rsidRDefault="00CA2E84" w:rsidP="00CA2E84">
      <w:pPr>
        <w:spacing w:after="0" w:line="240" w:lineRule="auto"/>
        <w:jc w:val="both"/>
        <w:rPr>
          <w:b/>
          <w:i/>
          <w:color w:val="244061" w:themeColor="accent1" w:themeShade="80"/>
        </w:rPr>
      </w:pPr>
      <w:r w:rsidRPr="00457B79">
        <w:rPr>
          <w:b/>
          <w:i/>
          <w:color w:val="244061" w:themeColor="accent1" w:themeShade="80"/>
        </w:rPr>
        <w:t>Кодекс утвержден приказом Минтруда России</w:t>
      </w:r>
      <w:r w:rsidR="00F40B0A" w:rsidRPr="00457B79">
        <w:rPr>
          <w:b/>
          <w:i/>
          <w:color w:val="244061" w:themeColor="accent1" w:themeShade="80"/>
        </w:rPr>
        <w:t xml:space="preserve"> </w:t>
      </w:r>
      <w:r w:rsidRPr="00457B79">
        <w:rPr>
          <w:b/>
          <w:i/>
          <w:color w:val="244061" w:themeColor="accent1" w:themeShade="80"/>
        </w:rPr>
        <w:t xml:space="preserve">от 31 декабря 2013 года № 792 </w:t>
      </w:r>
      <w:r w:rsidR="00F40B0A" w:rsidRPr="00457B79">
        <w:rPr>
          <w:b/>
          <w:i/>
          <w:color w:val="244061" w:themeColor="accent1" w:themeShade="80"/>
        </w:rPr>
        <w:br/>
      </w:r>
      <w:r w:rsidRPr="00457B79">
        <w:rPr>
          <w:b/>
          <w:i/>
          <w:color w:val="244061" w:themeColor="accent1" w:themeShade="80"/>
        </w:rPr>
        <w:t>«Об утверждении Кодекса этики и служебного поведения работников органов управления социальной защиты населения и учреждений социального обслуживания».</w:t>
      </w:r>
    </w:p>
    <w:p w:rsidR="00F40B0A" w:rsidRPr="00BE18FC" w:rsidRDefault="00FF7E49" w:rsidP="00FF7E4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</w:rPr>
      </w:pPr>
      <w:r w:rsidRPr="00BE18FC">
        <w:rPr>
          <w:rFonts w:ascii="Times New Roman" w:hAnsi="Times New Roman" w:cs="Times New Roman"/>
          <w:b/>
          <w:i/>
          <w:color w:val="FF0000"/>
        </w:rPr>
        <w:t xml:space="preserve">Этика и служебное поведение </w:t>
      </w:r>
      <w:r w:rsidRPr="00BE18FC">
        <w:rPr>
          <w:rFonts w:ascii="Times New Roman" w:hAnsi="Times New Roman" w:cs="Times New Roman"/>
          <w:b/>
          <w:i/>
          <w:color w:val="244061" w:themeColor="accent1" w:themeShade="80"/>
        </w:rPr>
        <w:t>государственного гражданского служащего</w:t>
      </w:r>
      <w:r w:rsidRPr="00BE18FC">
        <w:rPr>
          <w:rFonts w:ascii="Times New Roman" w:hAnsi="Times New Roman" w:cs="Times New Roman"/>
          <w:b/>
          <w:i/>
          <w:color w:val="FF0000"/>
        </w:rPr>
        <w:t xml:space="preserve"> </w:t>
      </w:r>
      <w:r w:rsidR="00457B79">
        <w:rPr>
          <w:rFonts w:ascii="Times New Roman" w:hAnsi="Times New Roman" w:cs="Times New Roman"/>
          <w:b/>
          <w:i/>
          <w:color w:val="FF0000"/>
        </w:rPr>
        <w:t xml:space="preserve">также </w:t>
      </w:r>
      <w:r w:rsidRPr="00BE18FC">
        <w:rPr>
          <w:rFonts w:ascii="Times New Roman" w:hAnsi="Times New Roman" w:cs="Times New Roman"/>
          <w:b/>
          <w:i/>
          <w:color w:val="FF0000"/>
        </w:rPr>
        <w:t>регулиру</w:t>
      </w:r>
      <w:r w:rsidR="00457B79">
        <w:rPr>
          <w:rFonts w:ascii="Times New Roman" w:hAnsi="Times New Roman" w:cs="Times New Roman"/>
          <w:b/>
          <w:i/>
          <w:color w:val="FF0000"/>
        </w:rPr>
        <w:t>ю</w:t>
      </w:r>
      <w:r w:rsidRPr="00BE18FC">
        <w:rPr>
          <w:rFonts w:ascii="Times New Roman" w:hAnsi="Times New Roman" w:cs="Times New Roman"/>
          <w:b/>
          <w:i/>
          <w:color w:val="FF0000"/>
        </w:rPr>
        <w:t>тся:</w:t>
      </w:r>
    </w:p>
    <w:p w:rsidR="00CA2E84" w:rsidRPr="00FF7E49" w:rsidRDefault="00FF7E49" w:rsidP="00F40B0A">
      <w:pPr>
        <w:spacing w:after="0" w:line="240" w:lineRule="auto"/>
        <w:jc w:val="both"/>
        <w:rPr>
          <w:b/>
          <w:i/>
          <w:color w:val="244061" w:themeColor="accent1" w:themeShade="80"/>
        </w:rPr>
      </w:pPr>
      <w:r w:rsidRPr="00FF7E49">
        <w:rPr>
          <w:b/>
          <w:i/>
          <w:color w:val="FF0000"/>
        </w:rPr>
        <w:t xml:space="preserve">1. </w:t>
      </w:r>
      <w:proofErr w:type="gramStart"/>
      <w:r w:rsidR="00CA2E84" w:rsidRPr="00FF7E49">
        <w:rPr>
          <w:b/>
          <w:i/>
          <w:color w:val="FF0000"/>
        </w:rPr>
        <w:t xml:space="preserve">«Типовой кодекс этики и служебного поведения </w:t>
      </w:r>
      <w:r w:rsidR="00CA2E84" w:rsidRPr="00FF7E49">
        <w:rPr>
          <w:b/>
          <w:i/>
          <w:color w:val="244061" w:themeColor="accent1" w:themeShade="80"/>
        </w:rPr>
        <w:t>государственных служащих Российской Федерации и муниципальных служащих»</w:t>
      </w:r>
      <w:r w:rsidR="00457B79">
        <w:rPr>
          <w:b/>
          <w:i/>
          <w:color w:val="244061" w:themeColor="accent1" w:themeShade="80"/>
        </w:rPr>
        <w:t xml:space="preserve"> </w:t>
      </w:r>
      <w:r w:rsidR="00CA2E84" w:rsidRPr="00FF7E49">
        <w:rPr>
          <w:b/>
          <w:i/>
          <w:color w:val="244061" w:themeColor="accent1" w:themeShade="80"/>
        </w:rPr>
        <w:t xml:space="preserve">(одобрен </w:t>
      </w:r>
      <w:r w:rsidR="00CA2E84" w:rsidRPr="00FF7E49">
        <w:rPr>
          <w:b/>
          <w:i/>
          <w:color w:val="FF0000"/>
        </w:rPr>
        <w:t>решением президиума Совета при Президенте РФ по противодействию коррупции</w:t>
      </w:r>
      <w:r w:rsidR="00CA2E84" w:rsidRPr="00FF7E49">
        <w:rPr>
          <w:b/>
          <w:i/>
          <w:color w:val="244061" w:themeColor="accent1" w:themeShade="80"/>
        </w:rPr>
        <w:t xml:space="preserve"> от 23 декабря 20</w:t>
      </w:r>
      <w:r w:rsidR="00457B79">
        <w:rPr>
          <w:b/>
          <w:i/>
          <w:color w:val="244061" w:themeColor="accent1" w:themeShade="80"/>
        </w:rPr>
        <w:t xml:space="preserve">10 года (протокол </w:t>
      </w:r>
      <w:r w:rsidR="0034507C">
        <w:rPr>
          <w:b/>
          <w:i/>
          <w:color w:val="244061" w:themeColor="accent1" w:themeShade="80"/>
        </w:rPr>
        <w:t>№</w:t>
      </w:r>
      <w:r w:rsidR="00457B79">
        <w:rPr>
          <w:b/>
          <w:i/>
          <w:color w:val="244061" w:themeColor="accent1" w:themeShade="80"/>
        </w:rPr>
        <w:t xml:space="preserve"> 21)</w:t>
      </w:r>
      <w:r w:rsidR="00CA2E84" w:rsidRPr="00FF7E49">
        <w:rPr>
          <w:b/>
          <w:i/>
          <w:color w:val="244061" w:themeColor="accent1" w:themeShade="80"/>
        </w:rPr>
        <w:t>.</w:t>
      </w:r>
      <w:proofErr w:type="gramEnd"/>
    </w:p>
    <w:p w:rsidR="00BF2C4A" w:rsidRPr="00FF7E49" w:rsidRDefault="00FF7E49" w:rsidP="00F40B0A">
      <w:pPr>
        <w:spacing w:after="0" w:line="240" w:lineRule="auto"/>
        <w:jc w:val="both"/>
        <w:rPr>
          <w:b/>
          <w:i/>
          <w:color w:val="244061" w:themeColor="accent1" w:themeShade="80"/>
        </w:rPr>
      </w:pPr>
      <w:r w:rsidRPr="00FF7E49">
        <w:rPr>
          <w:b/>
          <w:i/>
          <w:color w:val="FF0000"/>
        </w:rPr>
        <w:t xml:space="preserve">2. </w:t>
      </w:r>
      <w:r w:rsidR="00BF2C4A" w:rsidRPr="00FF7E49">
        <w:rPr>
          <w:b/>
          <w:i/>
          <w:color w:val="FF0000"/>
        </w:rPr>
        <w:t>Указ Президента РФ</w:t>
      </w:r>
      <w:r w:rsidR="00BF2C4A" w:rsidRPr="00FF7E49">
        <w:rPr>
          <w:b/>
          <w:i/>
          <w:color w:val="244061" w:themeColor="accent1" w:themeShade="80"/>
        </w:rPr>
        <w:t xml:space="preserve"> от 12.08.2002 № 885</w:t>
      </w:r>
      <w:r w:rsidR="00F40B0A" w:rsidRPr="00FF7E49">
        <w:rPr>
          <w:b/>
          <w:i/>
          <w:color w:val="244061" w:themeColor="accent1" w:themeShade="80"/>
        </w:rPr>
        <w:t xml:space="preserve"> </w:t>
      </w:r>
      <w:r w:rsidR="00F40B0A" w:rsidRPr="00FF7E49">
        <w:rPr>
          <w:b/>
          <w:i/>
          <w:color w:val="244061" w:themeColor="accent1" w:themeShade="80"/>
        </w:rPr>
        <w:br/>
      </w:r>
      <w:r w:rsidR="00BF2C4A" w:rsidRPr="00FF7E49">
        <w:rPr>
          <w:b/>
          <w:i/>
          <w:color w:val="244061" w:themeColor="accent1" w:themeShade="80"/>
        </w:rPr>
        <w:t xml:space="preserve">«Об утверждении </w:t>
      </w:r>
      <w:r w:rsidR="00BF2C4A" w:rsidRPr="00FF7E49">
        <w:rPr>
          <w:b/>
          <w:i/>
          <w:color w:val="FF0000"/>
        </w:rPr>
        <w:t>общих принципов служебного поведения</w:t>
      </w:r>
      <w:r w:rsidR="00BF2C4A" w:rsidRPr="00FF7E49">
        <w:rPr>
          <w:b/>
          <w:i/>
          <w:color w:val="244061" w:themeColor="accent1" w:themeShade="80"/>
        </w:rPr>
        <w:t xml:space="preserve"> государственных служащих»</w:t>
      </w:r>
      <w:r w:rsidR="00F40B0A" w:rsidRPr="00FF7E49">
        <w:rPr>
          <w:b/>
          <w:i/>
          <w:color w:val="244061" w:themeColor="accent1" w:themeShade="80"/>
        </w:rPr>
        <w:t>.</w:t>
      </w:r>
    </w:p>
    <w:p w:rsidR="00F40B0A" w:rsidRPr="00FF7E49" w:rsidRDefault="00FF7E49" w:rsidP="00F40B0A">
      <w:pPr>
        <w:spacing w:after="0" w:line="240" w:lineRule="auto"/>
        <w:jc w:val="both"/>
        <w:rPr>
          <w:b/>
          <w:bCs/>
          <w:i/>
          <w:color w:val="244061" w:themeColor="accent1" w:themeShade="80"/>
        </w:rPr>
      </w:pPr>
      <w:r w:rsidRPr="00FF7E49">
        <w:rPr>
          <w:b/>
          <w:bCs/>
          <w:i/>
          <w:color w:val="FF0000"/>
        </w:rPr>
        <w:t xml:space="preserve">3. </w:t>
      </w:r>
      <w:r w:rsidR="00F40B0A" w:rsidRPr="00FF7E49">
        <w:rPr>
          <w:b/>
          <w:bCs/>
          <w:i/>
          <w:color w:val="FF0000"/>
        </w:rPr>
        <w:t xml:space="preserve">Указ Губернатора Свердловской области </w:t>
      </w:r>
      <w:r w:rsidR="00F40B0A" w:rsidRPr="00FF7E49">
        <w:rPr>
          <w:b/>
          <w:bCs/>
          <w:i/>
          <w:color w:val="244061" w:themeColor="accent1" w:themeShade="80"/>
        </w:rPr>
        <w:br/>
        <w:t xml:space="preserve">от 10.03.2011 </w:t>
      </w:r>
      <w:r w:rsidR="0034507C">
        <w:rPr>
          <w:b/>
          <w:bCs/>
          <w:i/>
          <w:color w:val="244061" w:themeColor="accent1" w:themeShade="80"/>
        </w:rPr>
        <w:t>№</w:t>
      </w:r>
      <w:r w:rsidR="00F40B0A" w:rsidRPr="00FF7E49">
        <w:rPr>
          <w:b/>
          <w:bCs/>
          <w:i/>
          <w:color w:val="244061" w:themeColor="accent1" w:themeShade="80"/>
        </w:rPr>
        <w:t xml:space="preserve"> 166-УГ «Об утверждении </w:t>
      </w:r>
      <w:r w:rsidR="00F40B0A" w:rsidRPr="00FF7E49">
        <w:rPr>
          <w:b/>
          <w:bCs/>
          <w:i/>
          <w:color w:val="FF0000"/>
        </w:rPr>
        <w:t xml:space="preserve">Кодекса этики и служебного поведения </w:t>
      </w:r>
      <w:r w:rsidR="00F40B0A" w:rsidRPr="00FF7E49">
        <w:rPr>
          <w:b/>
          <w:bCs/>
          <w:i/>
          <w:color w:val="244061" w:themeColor="accent1" w:themeShade="80"/>
        </w:rPr>
        <w:t xml:space="preserve">государственных гражданских служащих </w:t>
      </w:r>
      <w:r w:rsidR="00F40B0A" w:rsidRPr="00FF7E49">
        <w:rPr>
          <w:b/>
          <w:bCs/>
          <w:i/>
          <w:color w:val="FF0000"/>
        </w:rPr>
        <w:t>Свердловской области</w:t>
      </w:r>
      <w:r w:rsidR="00F40B0A" w:rsidRPr="00FF7E49">
        <w:rPr>
          <w:b/>
          <w:bCs/>
          <w:i/>
          <w:color w:val="244061" w:themeColor="accent1" w:themeShade="80"/>
        </w:rPr>
        <w:t>».</w:t>
      </w:r>
    </w:p>
    <w:p w:rsidR="00F40B0A" w:rsidRDefault="00F40B0A" w:rsidP="00BF2C4A">
      <w:pPr>
        <w:spacing w:after="0" w:line="240" w:lineRule="auto"/>
        <w:rPr>
          <w:b/>
          <w:color w:val="244061" w:themeColor="accent1" w:themeShade="80"/>
        </w:rPr>
      </w:pPr>
    </w:p>
    <w:p w:rsidR="0053616F" w:rsidRDefault="00696C20" w:rsidP="00845A19">
      <w:pPr>
        <w:spacing w:after="0" w:line="240" w:lineRule="auto"/>
        <w:rPr>
          <w:b/>
          <w:bCs/>
          <w:color w:val="FF0000"/>
        </w:rPr>
      </w:pPr>
      <w:r>
        <w:rPr>
          <w:noProof/>
          <w:lang w:eastAsia="ru-RU"/>
        </w:rPr>
        <w:drawing>
          <wp:inline distT="0" distB="0" distL="0" distR="0" wp14:anchorId="492442DC" wp14:editId="2DB6DD16">
            <wp:extent cx="3143249" cy="2085975"/>
            <wp:effectExtent l="0" t="0" r="635" b="0"/>
            <wp:docPr id="4" name="Рисунок 4" descr="https://www.syl.ru/misc/i/ai/166804/618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yl.ru/misc/i/ai/166804/618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6C5" w:rsidRPr="002D16C5" w:rsidRDefault="002D16C5" w:rsidP="004E272B">
      <w:pPr>
        <w:spacing w:after="0" w:line="240" w:lineRule="auto"/>
        <w:jc w:val="both"/>
        <w:rPr>
          <w:b/>
          <w:color w:val="FF0000"/>
        </w:rPr>
      </w:pPr>
      <w:r w:rsidRPr="002D16C5">
        <w:rPr>
          <w:b/>
          <w:color w:val="FF0000"/>
        </w:rPr>
        <w:t xml:space="preserve"> «Телефон доверия» Министерств</w:t>
      </w:r>
      <w:r w:rsidR="00F40B0A">
        <w:rPr>
          <w:b/>
          <w:color w:val="FF0000"/>
        </w:rPr>
        <w:t>а</w:t>
      </w:r>
      <w:r w:rsidRPr="002D16C5">
        <w:rPr>
          <w:b/>
          <w:color w:val="FF0000"/>
        </w:rPr>
        <w:t xml:space="preserve"> социальной политики Свердловской области по вопросам противодействия коррупции </w:t>
      </w:r>
      <w:r w:rsidRPr="002D16C5">
        <w:rPr>
          <w:b/>
          <w:bCs/>
          <w:color w:val="FF0000"/>
        </w:rPr>
        <w:t>+7 (343) 312-07-01</w:t>
      </w:r>
    </w:p>
    <w:p w:rsidR="00A94314" w:rsidRDefault="00BF2C4A" w:rsidP="00D8107A">
      <w:pPr>
        <w:jc w:val="center"/>
      </w:pPr>
      <w:r w:rsidRPr="00BF2C4A">
        <w:rPr>
          <w:noProof/>
          <w:bdr w:val="single" w:sz="4" w:space="0" w:color="auto"/>
          <w:lang w:eastAsia="ru-RU"/>
        </w:rPr>
        <w:lastRenderedPageBreak/>
        <w:drawing>
          <wp:inline distT="0" distB="0" distL="0" distR="0" wp14:anchorId="5C53E3E4" wp14:editId="195A7886">
            <wp:extent cx="2828925" cy="1809693"/>
            <wp:effectExtent l="95250" t="95250" r="85725" b="95885"/>
            <wp:docPr id="2" name="Рисунок 2" descr="https://xn--h1aa0abgczd7be.xn--p1ai/media/cache/e5/72/e572e763c771d58eb01920cf8e8be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h1aa0abgczd7be.xn--p1ai/media/cache/e5/72/e572e763c771d58eb01920cf8e8be47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646" cy="180823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138A0" w:rsidRDefault="003138A0" w:rsidP="003138A0">
      <w:pPr>
        <w:spacing w:after="0" w:line="240" w:lineRule="auto"/>
        <w:jc w:val="center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FA1578">
        <w:rPr>
          <w:rFonts w:ascii="Arial" w:hAnsi="Arial" w:cs="Arial"/>
          <w:b/>
          <w:bCs/>
          <w:i/>
          <w:color w:val="FF0000"/>
          <w:sz w:val="28"/>
          <w:szCs w:val="28"/>
        </w:rPr>
        <w:t>Кодекс этики и служебного поведения</w:t>
      </w:r>
      <w:r w:rsidRPr="003138A0">
        <w:rPr>
          <w:rFonts w:ascii="Arial" w:hAnsi="Arial" w:cs="Arial"/>
          <w:b/>
          <w:bCs/>
          <w:i/>
          <w:color w:val="0070C0"/>
          <w:sz w:val="28"/>
          <w:szCs w:val="28"/>
        </w:rPr>
        <w:t xml:space="preserve"> работников органов управления социальной защиты населения и учреждений социального обслуживания</w:t>
      </w:r>
    </w:p>
    <w:p w:rsidR="00696C20" w:rsidRPr="003138A0" w:rsidRDefault="00696C20" w:rsidP="003138A0">
      <w:pPr>
        <w:spacing w:after="0" w:line="240" w:lineRule="auto"/>
        <w:jc w:val="center"/>
        <w:rPr>
          <w:rFonts w:ascii="Arial" w:hAnsi="Arial" w:cs="Arial"/>
          <w:b/>
          <w:bCs/>
          <w:i/>
          <w:color w:val="0070C0"/>
          <w:sz w:val="28"/>
          <w:szCs w:val="28"/>
        </w:rPr>
      </w:pPr>
    </w:p>
    <w:p w:rsidR="00A80C06" w:rsidRDefault="00A80C06" w:rsidP="00A80C06">
      <w:pPr>
        <w:spacing w:after="0" w:line="240" w:lineRule="auto"/>
        <w:jc w:val="both"/>
        <w:rPr>
          <w:b/>
          <w:bCs/>
          <w:i/>
          <w:iCs/>
          <w:color w:val="FF0000"/>
        </w:rPr>
      </w:pPr>
      <w:r w:rsidRPr="00A80C06">
        <w:rPr>
          <w:b/>
          <w:bCs/>
          <w:i/>
          <w:iCs/>
          <w:color w:val="FF0000"/>
        </w:rPr>
        <w:t xml:space="preserve">Кодекс </w:t>
      </w:r>
      <w:r w:rsidRPr="00FA1578">
        <w:rPr>
          <w:b/>
          <w:bCs/>
          <w:i/>
          <w:iCs/>
          <w:color w:val="244061" w:themeColor="accent1" w:themeShade="80"/>
        </w:rPr>
        <w:t xml:space="preserve">представляет собой </w:t>
      </w:r>
      <w:r w:rsidRPr="00A80C06">
        <w:rPr>
          <w:b/>
          <w:bCs/>
          <w:i/>
          <w:iCs/>
          <w:color w:val="FF0000"/>
        </w:rPr>
        <w:t xml:space="preserve">свод общих принципов профессиональной служебной этики и основных правил служебного поведения, </w:t>
      </w:r>
      <w:r w:rsidRPr="00FA1578">
        <w:rPr>
          <w:b/>
          <w:bCs/>
          <w:i/>
          <w:iCs/>
          <w:color w:val="244061" w:themeColor="accent1" w:themeShade="80"/>
        </w:rPr>
        <w:t>которыми</w:t>
      </w:r>
      <w:r w:rsidRPr="00A80C06">
        <w:rPr>
          <w:b/>
          <w:bCs/>
          <w:i/>
          <w:iCs/>
          <w:color w:val="FF0000"/>
        </w:rPr>
        <w:t xml:space="preserve"> надлежит руководствоваться работникам органов управления социальной защиты населения и учреждений социального обслуживания всех форм собственности.</w:t>
      </w:r>
    </w:p>
    <w:p w:rsidR="00FA1578" w:rsidRPr="00FA1578" w:rsidRDefault="00FA1578" w:rsidP="00FA1578">
      <w:pPr>
        <w:spacing w:after="0" w:line="240" w:lineRule="auto"/>
        <w:jc w:val="both"/>
        <w:rPr>
          <w:b/>
          <w:bCs/>
          <w:i/>
          <w:iCs/>
          <w:color w:val="FF0000"/>
        </w:rPr>
      </w:pPr>
      <w:r w:rsidRPr="00FA1578">
        <w:rPr>
          <w:b/>
          <w:bCs/>
          <w:i/>
          <w:iCs/>
          <w:color w:val="FF0000"/>
        </w:rPr>
        <w:t xml:space="preserve">Знание и соблюдение </w:t>
      </w:r>
      <w:r w:rsidRPr="00FA1578">
        <w:rPr>
          <w:b/>
          <w:bCs/>
          <w:i/>
          <w:iCs/>
          <w:color w:val="244061" w:themeColor="accent1" w:themeShade="80"/>
        </w:rPr>
        <w:t>работником органа управления социальной защиты населения и работником учреждения социального обслуживания положений</w:t>
      </w:r>
      <w:r w:rsidRPr="00FA1578">
        <w:rPr>
          <w:b/>
          <w:bCs/>
          <w:i/>
          <w:iCs/>
          <w:color w:val="FF0000"/>
        </w:rPr>
        <w:t xml:space="preserve">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A80C06" w:rsidRDefault="003138A0" w:rsidP="003138A0">
      <w:pPr>
        <w:spacing w:after="0" w:line="240" w:lineRule="auto"/>
        <w:jc w:val="both"/>
        <w:rPr>
          <w:b/>
          <w:bCs/>
          <w:i/>
          <w:iCs/>
          <w:color w:val="FF0000"/>
        </w:rPr>
      </w:pPr>
      <w:r w:rsidRPr="002B2B51">
        <w:rPr>
          <w:b/>
          <w:bCs/>
          <w:i/>
          <w:iCs/>
          <w:color w:val="FF0000"/>
        </w:rPr>
        <w:t xml:space="preserve">1. </w:t>
      </w:r>
      <w:r w:rsidR="002B2B51" w:rsidRPr="002B2B51">
        <w:rPr>
          <w:b/>
          <w:bCs/>
          <w:i/>
          <w:iCs/>
          <w:color w:val="FF0000"/>
        </w:rPr>
        <w:t>Основные принципы и правила служебного поведения</w:t>
      </w:r>
      <w:r w:rsidR="00A80C06">
        <w:rPr>
          <w:b/>
          <w:bCs/>
          <w:i/>
          <w:iCs/>
          <w:color w:val="FF0000"/>
        </w:rPr>
        <w:t>.</w:t>
      </w:r>
      <w:r w:rsidR="002B2B51" w:rsidRPr="002B2B51">
        <w:rPr>
          <w:b/>
          <w:bCs/>
          <w:i/>
          <w:iCs/>
          <w:color w:val="FF0000"/>
        </w:rPr>
        <w:t xml:space="preserve"> 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 xml:space="preserve">Работники органов управления социальной защиты населения и работники учреждений социального обслуживания, сознавая ответственность перед государством, </w:t>
      </w:r>
      <w:bookmarkStart w:id="0" w:name="_GoBack"/>
      <w:r w:rsidRPr="002B2B51">
        <w:rPr>
          <w:b/>
          <w:bCs/>
          <w:i/>
          <w:iCs/>
          <w:color w:val="244061" w:themeColor="accent1" w:themeShade="80"/>
        </w:rPr>
        <w:t>обществом и гражданами, призваны:</w:t>
      </w:r>
    </w:p>
    <w:bookmarkEnd w:id="0"/>
    <w:p w:rsidR="003138A0" w:rsidRPr="002B2B51" w:rsidRDefault="003138A0" w:rsidP="00FA1578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lastRenderedPageBreak/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мер социальной поддержки и оказанию социальных услуг;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органа управления социальной защиты населения и работника учреждения социального обслуживания;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в) осуществлять свою деятельность в пределах полномочий соответствующего органа управления социальной защиты населения и учреждения социального обслуживания;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г) не оказывать предпочтения каким-либо профессиональным или социальным группам и учреждениям, противодействовать и не подчиняться не отвечающим интересам клиентов влиянию отдельных должностных лиц и административному давлению;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д)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клиентам, в первую очередь несовершеннолетним, а также другим лицам, оказавшимся в трудной жизненной ситуации;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е) обеспечивать безопасность оказываемых социальных услуг для жизни и здоровья клиентов;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FA1578" w:rsidRDefault="003138A0" w:rsidP="00F40B0A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з)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  <w:r w:rsidR="00FA1578" w:rsidRPr="00FA1578">
        <w:rPr>
          <w:b/>
          <w:bCs/>
          <w:i/>
          <w:iCs/>
          <w:color w:val="244061" w:themeColor="accent1" w:themeShade="80"/>
        </w:rPr>
        <w:t xml:space="preserve"> </w:t>
      </w:r>
    </w:p>
    <w:p w:rsidR="003138A0" w:rsidRPr="002B2B51" w:rsidRDefault="00FA1578" w:rsidP="00F40B0A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FA1578">
        <w:rPr>
          <w:b/>
          <w:bCs/>
          <w:i/>
          <w:iCs/>
          <w:color w:val="244061" w:themeColor="accent1" w:themeShade="80"/>
        </w:rPr>
        <w:t>и) соблюдать нормы служебной и</w:t>
      </w:r>
      <w:r w:rsidR="00F40B0A">
        <w:rPr>
          <w:b/>
          <w:bCs/>
          <w:i/>
          <w:iCs/>
          <w:color w:val="244061" w:themeColor="accent1" w:themeShade="80"/>
        </w:rPr>
        <w:t xml:space="preserve"> </w:t>
      </w:r>
    </w:p>
    <w:p w:rsidR="00A80C06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lastRenderedPageBreak/>
        <w:t>профессиональной этики, правила делового поведения и общения;</w:t>
      </w:r>
    </w:p>
    <w:p w:rsidR="003138A0" w:rsidRPr="002B2B51" w:rsidRDefault="00A80C06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A80C06">
        <w:rPr>
          <w:b/>
          <w:bCs/>
          <w:i/>
          <w:iCs/>
          <w:color w:val="244061" w:themeColor="accent1" w:themeShade="80"/>
        </w:rPr>
        <w:t xml:space="preserve"> к) проявлять корректность и внимательность в обращении с гражданами и должностными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лицами;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м) защищать и поддерживать человеческое достоинство клиентов социальных служб, учитывать их индивидуальность, интересы и социальные потребности на основе построения толерантных отношений с ними;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н) уважать права клиентов социальных служб, гарантировать им непосредственное участие в процессе принятия решений на основе предоставления полной информации, касающейся конкретного клиента в конкретной ситуации;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о) соблюдать конфиденциальность информации о клиенте социальной службы,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2B2B51" w:rsidRPr="002B2B51" w:rsidRDefault="00A01A2B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A01A2B">
        <w:rPr>
          <w:b/>
          <w:bCs/>
          <w:i/>
          <w:iCs/>
          <w:noProof/>
          <w:color w:val="244061" w:themeColor="accent1" w:themeShade="80"/>
          <w:lang w:eastAsia="ru-RU"/>
        </w:rPr>
        <w:drawing>
          <wp:inline distT="0" distB="0" distL="0" distR="0" wp14:anchorId="7787EDAF" wp14:editId="34B64A9C">
            <wp:extent cx="3152775" cy="1581150"/>
            <wp:effectExtent l="0" t="0" r="9525" b="0"/>
            <wp:docPr id="1" name="Рисунок 1" descr="http://mmk-international.ru/uploads/images/referent%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mk-international.ru/uploads/images/referent%2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157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 xml:space="preserve">п) воздерживаться от поведения, которое могло бы вызвать сомнение в объективном исполнении должностных обязанностей работника органа управления социальной защиты населения или работника учреждения социального </w:t>
      </w:r>
      <w:r w:rsidRPr="002B2B51">
        <w:rPr>
          <w:b/>
          <w:bCs/>
          <w:i/>
          <w:iCs/>
          <w:color w:val="244061" w:themeColor="accent1" w:themeShade="80"/>
        </w:rPr>
        <w:lastRenderedPageBreak/>
        <w:t>обслуживания, а также не допускать конфликтных ситуаций, способных дискредитировать их деятельность;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р) не использовать служебное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с) соблюдать установленные в государственном органе, органе местного самоуправления и учреждении социального обслуживания правила публичных выступлений и предоставления служебной информации;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т)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обслуживания, а также оказывать содействие в получении достоверной информации в установленном порядке;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у) нести личную ответственность за результаты своей деятельности;</w:t>
      </w:r>
    </w:p>
    <w:p w:rsidR="003138A0" w:rsidRPr="002B2B51" w:rsidRDefault="003138A0" w:rsidP="003138A0">
      <w:pPr>
        <w:spacing w:after="0" w:line="240" w:lineRule="auto"/>
        <w:jc w:val="both"/>
        <w:rPr>
          <w:b/>
          <w:bCs/>
          <w:i/>
          <w:iCs/>
          <w:color w:val="244061" w:themeColor="accent1" w:themeShade="80"/>
        </w:rPr>
      </w:pPr>
      <w:r w:rsidRPr="002B2B51">
        <w:rPr>
          <w:b/>
          <w:bCs/>
          <w:i/>
          <w:iCs/>
          <w:color w:val="244061" w:themeColor="accent1" w:themeShade="80"/>
        </w:rPr>
        <w:t>ф) стимулировать участие добровольцев, прежде всего из числа молодежи, в деятельности учреждений социального обслуживания по предоставлению клиентам необходимых социальных услуг.</w:t>
      </w:r>
    </w:p>
    <w:p w:rsidR="002B2B51" w:rsidRPr="002B2B51" w:rsidRDefault="00FF0716" w:rsidP="00FF0716">
      <w:pPr>
        <w:spacing w:after="0" w:line="240" w:lineRule="auto"/>
        <w:jc w:val="both"/>
        <w:rPr>
          <w:b/>
          <w:bCs/>
        </w:rPr>
      </w:pPr>
      <w:r w:rsidRPr="002B2B51">
        <w:rPr>
          <w:b/>
          <w:bCs/>
          <w:color w:val="FF0000"/>
        </w:rPr>
        <w:t xml:space="preserve">2. </w:t>
      </w:r>
      <w:r w:rsidR="002B2B51" w:rsidRPr="002B2B51">
        <w:rPr>
          <w:b/>
          <w:bCs/>
          <w:color w:val="FF0000"/>
        </w:rPr>
        <w:t>Этические правила служебного поведения работников органов управления социальной защиты населения и учреждений социального обслуживания</w:t>
      </w:r>
      <w:r w:rsidR="00A80C06">
        <w:rPr>
          <w:b/>
          <w:bCs/>
          <w:color w:val="FF0000"/>
        </w:rPr>
        <w:t>.</w:t>
      </w:r>
      <w:r w:rsidR="002B2B51" w:rsidRPr="002B2B51">
        <w:rPr>
          <w:b/>
          <w:bCs/>
        </w:rPr>
        <w:t xml:space="preserve"> </w:t>
      </w:r>
    </w:p>
    <w:p w:rsidR="00FF0716" w:rsidRPr="002B2B51" w:rsidRDefault="00FF0716" w:rsidP="00FF0716">
      <w:pPr>
        <w:spacing w:after="0" w:line="240" w:lineRule="auto"/>
        <w:jc w:val="both"/>
        <w:rPr>
          <w:b/>
          <w:bCs/>
          <w:color w:val="244061" w:themeColor="accent1" w:themeShade="80"/>
        </w:rPr>
      </w:pPr>
      <w:r w:rsidRPr="002B2B51">
        <w:rPr>
          <w:b/>
          <w:bCs/>
          <w:color w:val="244061" w:themeColor="accent1" w:themeShade="80"/>
        </w:rPr>
        <w:t>В служебном поведении работника органа управления социальной защиты населения и учреждения социального обслуживания недопустимы:</w:t>
      </w:r>
    </w:p>
    <w:p w:rsidR="003138A0" w:rsidRPr="002B2B51" w:rsidRDefault="00FF0716" w:rsidP="00FF0716">
      <w:pPr>
        <w:spacing w:after="0" w:line="240" w:lineRule="auto"/>
        <w:jc w:val="both"/>
        <w:rPr>
          <w:b/>
          <w:color w:val="244061" w:themeColor="accent1" w:themeShade="80"/>
        </w:rPr>
      </w:pPr>
      <w:r w:rsidRPr="002B2B51">
        <w:rPr>
          <w:b/>
          <w:bCs/>
          <w:color w:val="244061" w:themeColor="accent1" w:themeShade="80"/>
        </w:rPr>
        <w:t xml:space="preserve"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</w:t>
      </w:r>
      <w:r w:rsidR="00A80C06" w:rsidRPr="00A80C06">
        <w:rPr>
          <w:b/>
          <w:bCs/>
          <w:color w:val="244061" w:themeColor="accent1" w:themeShade="80"/>
        </w:rPr>
        <w:t>семейного положения, политических или религиозных предпочтений;</w:t>
      </w:r>
    </w:p>
    <w:sectPr w:rsidR="003138A0" w:rsidRPr="002B2B51" w:rsidSect="00A80C06">
      <w:pgSz w:w="16838" w:h="11906" w:orient="landscape"/>
      <w:pgMar w:top="284" w:right="255" w:bottom="142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AA"/>
    <w:rsid w:val="00014835"/>
    <w:rsid w:val="000E4953"/>
    <w:rsid w:val="001A3794"/>
    <w:rsid w:val="00201B5E"/>
    <w:rsid w:val="00235A9B"/>
    <w:rsid w:val="00257B2D"/>
    <w:rsid w:val="002B2B51"/>
    <w:rsid w:val="002D16C5"/>
    <w:rsid w:val="003138A0"/>
    <w:rsid w:val="00315D9C"/>
    <w:rsid w:val="0034507C"/>
    <w:rsid w:val="00354CD1"/>
    <w:rsid w:val="003902F8"/>
    <w:rsid w:val="003F0EFA"/>
    <w:rsid w:val="00457B79"/>
    <w:rsid w:val="004E272B"/>
    <w:rsid w:val="0053616F"/>
    <w:rsid w:val="00543DD9"/>
    <w:rsid w:val="0059720F"/>
    <w:rsid w:val="005A44AE"/>
    <w:rsid w:val="006543C5"/>
    <w:rsid w:val="00696C20"/>
    <w:rsid w:val="00751C6B"/>
    <w:rsid w:val="007E74E6"/>
    <w:rsid w:val="00845A19"/>
    <w:rsid w:val="00870590"/>
    <w:rsid w:val="009A2542"/>
    <w:rsid w:val="009B2999"/>
    <w:rsid w:val="009E4506"/>
    <w:rsid w:val="00A01A2B"/>
    <w:rsid w:val="00A74464"/>
    <w:rsid w:val="00A80C06"/>
    <w:rsid w:val="00A94314"/>
    <w:rsid w:val="00AE1508"/>
    <w:rsid w:val="00BA1D66"/>
    <w:rsid w:val="00BE18FC"/>
    <w:rsid w:val="00BF2C4A"/>
    <w:rsid w:val="00C0439C"/>
    <w:rsid w:val="00CA1B92"/>
    <w:rsid w:val="00CA2E84"/>
    <w:rsid w:val="00CC6170"/>
    <w:rsid w:val="00D8107A"/>
    <w:rsid w:val="00DA7926"/>
    <w:rsid w:val="00DC7F73"/>
    <w:rsid w:val="00E03598"/>
    <w:rsid w:val="00E070AA"/>
    <w:rsid w:val="00E61AB5"/>
    <w:rsid w:val="00E800D6"/>
    <w:rsid w:val="00F3071A"/>
    <w:rsid w:val="00F322B1"/>
    <w:rsid w:val="00F40B0A"/>
    <w:rsid w:val="00F56D34"/>
    <w:rsid w:val="00F80F95"/>
    <w:rsid w:val="00FA1578"/>
    <w:rsid w:val="00FC2EEC"/>
    <w:rsid w:val="00FF0716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4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740FC-9090-4EC1-83BA-1AC22ED5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Саичкина Валентина Михайловна</dc:creator>
  <cp:lastModifiedBy>Саичкина Валентина Михайловна</cp:lastModifiedBy>
  <cp:revision>8</cp:revision>
  <cp:lastPrinted>2017-11-30T07:10:00Z</cp:lastPrinted>
  <dcterms:created xsi:type="dcterms:W3CDTF">2017-11-29T11:46:00Z</dcterms:created>
  <dcterms:modified xsi:type="dcterms:W3CDTF">2017-11-30T09:34:00Z</dcterms:modified>
</cp:coreProperties>
</file>