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5A" w:rsidRPr="00B75F5A" w:rsidRDefault="003C7E91" w:rsidP="00B75F5A">
      <w:pPr>
        <w:pStyle w:val="a5"/>
        <w:spacing w:before="156" w:line="313" w:lineRule="exact"/>
        <w:ind w:left="851"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>
        <w:rPr>
          <w:rFonts w:ascii="Times New Roman" w:hAnsi="Times New Roman" w:cs="Times New Roman"/>
          <w:color w:val="385623" w:themeColor="accent6" w:themeShade="80"/>
          <w:sz w:val="28"/>
        </w:rPr>
        <w:pict>
          <v:line id="_x0000_s1026" style="position:absolute;left:0;text-align:left;z-index:251660288;mso-position-horizontal-relative:page" from="121.25pt,0" to="121.25pt,48.2pt" strokecolor="#13ce75" strokeweight="1pt">
            <w10:wrap anchorx="page"/>
          </v:line>
        </w:pict>
      </w:r>
      <w:r>
        <w:rPr>
          <w:rFonts w:ascii="Times New Roman" w:hAnsi="Times New Roman" w:cs="Times New Roman"/>
          <w:color w:val="385623" w:themeColor="accent6" w:themeShade="80"/>
          <w:sz w:val="28"/>
        </w:rPr>
        <w:pict>
          <v:shape id="_x0000_s1027" style="position:absolute;left:0;text-align:left;margin-left:40.65pt;margin-top:.05pt;width:48.1pt;height:48.15pt;z-index:251661312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B75F5A" w:rsidRPr="00B75F5A">
        <w:rPr>
          <w:rFonts w:ascii="Times New Roman" w:hAnsi="Times New Roman" w:cs="Times New Roman"/>
          <w:color w:val="385623" w:themeColor="accent6" w:themeShade="80"/>
          <w:w w:val="95"/>
          <w:sz w:val="28"/>
        </w:rPr>
        <w:t>Календарно-тематическое планирование по программе курса внеурочной деятельности</w:t>
      </w:r>
    </w:p>
    <w:p w:rsidR="00B75F5A" w:rsidRPr="00B75F5A" w:rsidRDefault="00B75F5A" w:rsidP="00B75F5A">
      <w:pPr>
        <w:pStyle w:val="a5"/>
        <w:spacing w:line="313" w:lineRule="exact"/>
        <w:ind w:left="851"/>
        <w:jc w:val="center"/>
        <w:rPr>
          <w:rFonts w:ascii="Times New Roman" w:hAnsi="Times New Roman" w:cs="Times New Roman"/>
          <w:color w:val="385623" w:themeColor="accent6" w:themeShade="80"/>
          <w:sz w:val="28"/>
        </w:rPr>
      </w:pPr>
      <w:r w:rsidRPr="00B75F5A">
        <w:rPr>
          <w:rFonts w:ascii="Times New Roman" w:hAnsi="Times New Roman" w:cs="Times New Roman"/>
          <w:color w:val="385623" w:themeColor="accent6" w:themeShade="80"/>
          <w:w w:val="95"/>
          <w:sz w:val="28"/>
        </w:rPr>
        <w:t xml:space="preserve">«Россия – мои горизонты» 2023/2024 </w:t>
      </w:r>
      <w:proofErr w:type="spellStart"/>
      <w:r w:rsidRPr="00B75F5A">
        <w:rPr>
          <w:rFonts w:ascii="Times New Roman" w:hAnsi="Times New Roman" w:cs="Times New Roman"/>
          <w:color w:val="385623" w:themeColor="accent6" w:themeShade="80"/>
          <w:w w:val="95"/>
          <w:sz w:val="28"/>
        </w:rPr>
        <w:t>уч</w:t>
      </w:r>
      <w:proofErr w:type="gramStart"/>
      <w:r w:rsidRPr="00B75F5A">
        <w:rPr>
          <w:rFonts w:ascii="Times New Roman" w:hAnsi="Times New Roman" w:cs="Times New Roman"/>
          <w:color w:val="385623" w:themeColor="accent6" w:themeShade="80"/>
          <w:w w:val="95"/>
          <w:sz w:val="28"/>
        </w:rPr>
        <w:t>.г</w:t>
      </w:r>
      <w:proofErr w:type="gramEnd"/>
      <w:r w:rsidRPr="00B75F5A">
        <w:rPr>
          <w:rFonts w:ascii="Times New Roman" w:hAnsi="Times New Roman" w:cs="Times New Roman"/>
          <w:color w:val="385623" w:themeColor="accent6" w:themeShade="80"/>
          <w:w w:val="95"/>
          <w:sz w:val="28"/>
        </w:rPr>
        <w:t>од</w:t>
      </w:r>
      <w:proofErr w:type="spellEnd"/>
    </w:p>
    <w:p w:rsidR="00B75F5A" w:rsidRPr="00B75F5A" w:rsidRDefault="00B75F5A" w:rsidP="00B75F5A">
      <w:pPr>
        <w:rPr>
          <w:b/>
          <w:color w:val="385623" w:themeColor="accent6" w:themeShade="80"/>
          <w:sz w:val="20"/>
        </w:rPr>
      </w:pPr>
    </w:p>
    <w:tbl>
      <w:tblPr>
        <w:tblStyle w:val="a3"/>
        <w:tblW w:w="10634" w:type="dxa"/>
        <w:tblInd w:w="-885" w:type="dxa"/>
        <w:tblLayout w:type="fixed"/>
        <w:tblLook w:val="04A0"/>
      </w:tblPr>
      <w:tblGrid>
        <w:gridCol w:w="710"/>
        <w:gridCol w:w="1296"/>
        <w:gridCol w:w="8628"/>
      </w:tblGrid>
      <w:tr w:rsidR="00B75F5A" w:rsidRPr="00A57658" w:rsidTr="00B86BB4">
        <w:tc>
          <w:tcPr>
            <w:tcW w:w="710" w:type="dxa"/>
            <w:shd w:val="clear" w:color="auto" w:fill="E2EFD9" w:themeFill="accent6" w:themeFillTint="33"/>
          </w:tcPr>
          <w:p w:rsidR="00B75F5A" w:rsidRPr="00B75F5A" w:rsidRDefault="00B75F5A" w:rsidP="00B86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F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B75F5A" w:rsidRPr="00B75F5A" w:rsidRDefault="00B75F5A" w:rsidP="00B86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F5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628" w:type="dxa"/>
            <w:shd w:val="clear" w:color="auto" w:fill="E2EFD9" w:themeFill="accent6" w:themeFillTint="33"/>
          </w:tcPr>
          <w:p w:rsidR="00B75F5A" w:rsidRPr="00B75F5A" w:rsidRDefault="00B75F5A" w:rsidP="00B86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F5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1. Вводный урок «Моя Россия — мои горизонты»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Тема 2. Тематический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урок «Открой своё будущее»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№ 1 «Мой профиль» и разбор результатов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4.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«Система образования России»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5.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«Пробую профессию в сфере науки и образования»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602F3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  <w:proofErr w:type="spellStart"/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602F3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в деле» </w:t>
            </w:r>
            <w:r w:rsidRPr="008602F3">
              <w:rPr>
                <w:rFonts w:ascii="Times New Roman" w:hAnsi="Times New Roman" w:cs="Times New Roman"/>
                <w:w w:val="105"/>
                <w:sz w:val="28"/>
                <w:szCs w:val="28"/>
              </w:rPr>
              <w:t>(часть</w:t>
            </w:r>
            <w:proofErr w:type="gramStart"/>
            <w:r w:rsidRPr="008602F3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proofErr w:type="gramEnd"/>
            <w:r w:rsidRPr="008602F3">
              <w:rPr>
                <w:rFonts w:ascii="Times New Roman" w:hAnsi="Times New Roman" w:cs="Times New Roman"/>
                <w:w w:val="105"/>
                <w:sz w:val="28"/>
                <w:szCs w:val="28"/>
              </w:rPr>
              <w:t>)</w:t>
            </w: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7.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промышленная: узнаю достижения страны в сфере промышленности и производства»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8.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«Пробую профессию в сфере промышленности»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9.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цифровая: узнаю достижения страны в области цифровых технологий»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10.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«Пробую профессию в области цифровых технологий»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602F3" w:rsidRDefault="00B75F5A" w:rsidP="00B86BB4">
            <w:pPr>
              <w:pStyle w:val="TableParagraph"/>
              <w:spacing w:before="42"/>
              <w:ind w:right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02F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Тема</w:t>
            </w:r>
            <w:r w:rsidR="00621B00" w:rsidRPr="00621B00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8602F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11.</w:t>
            </w:r>
            <w:r w:rsidR="00621B00" w:rsidRPr="00621B00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8602F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Профориентационное</w:t>
            </w:r>
            <w:proofErr w:type="spellEnd"/>
            <w:r w:rsidR="00984371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8602F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занятие</w:t>
            </w:r>
            <w:r w:rsidR="00984371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8602F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«Россия в </w:t>
            </w: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деле»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(часть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навыбор</w:t>
            </w:r>
            <w:proofErr w:type="spellEnd"/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медицина,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реабилитация,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2F3">
              <w:rPr>
                <w:rFonts w:ascii="Times New Roman" w:hAnsi="Times New Roman" w:cs="Times New Roman"/>
                <w:sz w:val="28"/>
                <w:szCs w:val="28"/>
              </w:rPr>
              <w:t>генетика)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12.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инженерная: узнаю достижения страны в области инженерного дела»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13.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«Пробую профессию в инженерной сфере»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14.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«Государственное управление и общественная безопасность»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15.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«Пробую профессию в сфере управления и безопасности»</w:t>
            </w:r>
          </w:p>
        </w:tc>
      </w:tr>
      <w:tr w:rsidR="00B75F5A" w:rsidRPr="00A57658" w:rsidTr="00B86BB4">
        <w:trPr>
          <w:trHeight w:val="682"/>
        </w:trPr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5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16. 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занятие-рефлексия «Моё будущее — моя страна»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B75F5A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 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плодородная: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узнаю о достижениях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агропромышленного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страны»</w:t>
            </w:r>
          </w:p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(агропромышленный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комплекс)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«Пробую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аграрной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сфере»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здоровая: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узнаю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медицины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здравоохранения»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здравоохранения,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фармацевтика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биотехнологии)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Тема 20.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«Пробую профессию в области медицины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добрая: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узнаю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благо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общества»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развития,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гостеприимства)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«Пробую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благо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общества»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креативная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узнаю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творческие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искусства)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75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«Пробую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творческую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984371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>(часть 1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(учитель,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актер,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эколог)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«Один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профессии»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(часть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(пожарный,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ветеринар,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повар)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сериал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«Билет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будущее»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(часть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B86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621B00" w:rsidRPr="00621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28.Профориентационный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сериал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«Билет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будущее»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(часть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98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«Пробую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профессию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инженерной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сфере»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98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«Пробую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профессию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сфере»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98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«Пробую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профессию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промышленности»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98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Тема 32.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«Пробую профессию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в сфере медицины»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98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Тема 33.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«Пробую профессию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креативной</w:t>
            </w:r>
            <w:proofErr w:type="spellEnd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 xml:space="preserve"> сфере»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5F5A" w:rsidRPr="00A57658" w:rsidTr="00B86BB4">
        <w:tc>
          <w:tcPr>
            <w:tcW w:w="710" w:type="dxa"/>
          </w:tcPr>
          <w:p w:rsidR="00B75F5A" w:rsidRPr="008602F3" w:rsidRDefault="00B75F5A" w:rsidP="00B86B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5F5A" w:rsidRPr="00A57658" w:rsidRDefault="00B75F5A" w:rsidP="00B8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8628" w:type="dxa"/>
            <w:shd w:val="clear" w:color="auto" w:fill="FFFFFF" w:themeFill="background1"/>
          </w:tcPr>
          <w:p w:rsidR="00B75F5A" w:rsidRPr="008146AA" w:rsidRDefault="00B75F5A" w:rsidP="0098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«Моё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будущее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="0098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6AA">
              <w:rPr>
                <w:rFonts w:ascii="Times New Roman" w:hAnsi="Times New Roman" w:cs="Times New Roman"/>
                <w:sz w:val="28"/>
                <w:szCs w:val="28"/>
              </w:rPr>
              <w:t>страна»</w:t>
            </w:r>
          </w:p>
        </w:tc>
      </w:tr>
    </w:tbl>
    <w:p w:rsidR="00062F70" w:rsidRDefault="00062F70"/>
    <w:sectPr w:rsidR="00062F70" w:rsidSect="00A576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D74"/>
    <w:multiLevelType w:val="hybridMultilevel"/>
    <w:tmpl w:val="D1A8C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CF5892"/>
    <w:rsid w:val="0005424C"/>
    <w:rsid w:val="00062F70"/>
    <w:rsid w:val="002015C7"/>
    <w:rsid w:val="003C7E91"/>
    <w:rsid w:val="005A4396"/>
    <w:rsid w:val="005E4987"/>
    <w:rsid w:val="00621B00"/>
    <w:rsid w:val="00694CB4"/>
    <w:rsid w:val="006B1C91"/>
    <w:rsid w:val="008146AA"/>
    <w:rsid w:val="008602F3"/>
    <w:rsid w:val="008A0FC9"/>
    <w:rsid w:val="00984371"/>
    <w:rsid w:val="00A57658"/>
    <w:rsid w:val="00B75F5A"/>
    <w:rsid w:val="00B84CDA"/>
    <w:rsid w:val="00BE1A7D"/>
    <w:rsid w:val="00CF5892"/>
    <w:rsid w:val="00DE324B"/>
    <w:rsid w:val="00E2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5F5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2">
    <w:name w:val="heading 2"/>
    <w:basedOn w:val="a"/>
    <w:link w:val="20"/>
    <w:uiPriority w:val="9"/>
    <w:qFormat/>
    <w:rsid w:val="00CF589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F5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2015C7"/>
    <w:pPr>
      <w:jc w:val="center"/>
    </w:pPr>
  </w:style>
  <w:style w:type="paragraph" w:styleId="a4">
    <w:name w:val="List Paragraph"/>
    <w:basedOn w:val="a"/>
    <w:uiPriority w:val="34"/>
    <w:qFormat/>
    <w:rsid w:val="008602F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ody Text"/>
    <w:basedOn w:val="a"/>
    <w:link w:val="a6"/>
    <w:uiPriority w:val="1"/>
    <w:qFormat/>
    <w:rsid w:val="00B75F5A"/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B75F5A"/>
    <w:rPr>
      <w:rFonts w:ascii="Tahoma" w:eastAsia="Tahoma" w:hAnsi="Tahoma" w:cs="Tahom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71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8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СОШ6 г.Среднеуральск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9</cp:revision>
  <cp:lastPrinted>2023-12-14T10:34:00Z</cp:lastPrinted>
  <dcterms:created xsi:type="dcterms:W3CDTF">2023-11-27T11:12:00Z</dcterms:created>
  <dcterms:modified xsi:type="dcterms:W3CDTF">2023-12-15T04:10:00Z</dcterms:modified>
</cp:coreProperties>
</file>