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D2" w:rsidRDefault="006C76D2" w:rsidP="006C76D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C60A9D">
        <w:rPr>
          <w:rFonts w:ascii="Times New Roman" w:hAnsi="Times New Roman"/>
          <w:b/>
          <w:sz w:val="24"/>
          <w:szCs w:val="24"/>
        </w:rPr>
        <w:t>автономное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– 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6C76D2" w:rsidRDefault="006C76D2" w:rsidP="006C76D2">
      <w:pPr>
        <w:jc w:val="center"/>
        <w:rPr>
          <w:b/>
        </w:rPr>
      </w:pPr>
    </w:p>
    <w:p w:rsidR="006C76D2" w:rsidRDefault="006C76D2" w:rsidP="006C76D2">
      <w:pPr>
        <w:spacing w:line="240" w:lineRule="atLeast"/>
        <w:jc w:val="right"/>
      </w:pPr>
    </w:p>
    <w:p w:rsidR="006C76D2" w:rsidRDefault="006C76D2" w:rsidP="006C76D2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6C76D2" w:rsidRDefault="006C76D2" w:rsidP="006C76D2">
      <w:pPr>
        <w:pStyle w:val="1"/>
      </w:pPr>
    </w:p>
    <w:p w:rsidR="006C76D2" w:rsidRDefault="006C76D2" w:rsidP="006C76D2"/>
    <w:p w:rsidR="006C76D2" w:rsidRDefault="006C76D2" w:rsidP="006C76D2"/>
    <w:p w:rsidR="006C76D2" w:rsidRDefault="006C76D2" w:rsidP="006C76D2">
      <w:pPr>
        <w:pStyle w:val="1"/>
        <w:jc w:val="center"/>
        <w:rPr>
          <w:sz w:val="36"/>
          <w:szCs w:val="36"/>
        </w:rPr>
      </w:pPr>
    </w:p>
    <w:p w:rsidR="006C76D2" w:rsidRDefault="006C76D2" w:rsidP="006C76D2">
      <w:pPr>
        <w:pStyle w:val="1"/>
        <w:jc w:val="center"/>
        <w:rPr>
          <w:sz w:val="36"/>
          <w:szCs w:val="36"/>
        </w:rPr>
      </w:pPr>
    </w:p>
    <w:p w:rsidR="006C76D2" w:rsidRDefault="006C76D2" w:rsidP="006C76D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6C76D2" w:rsidRDefault="006C76D2" w:rsidP="006C76D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C60A9D">
        <w:rPr>
          <w:sz w:val="36"/>
          <w:szCs w:val="36"/>
        </w:rPr>
        <w:t>ТЕХНОЛОГИИ</w:t>
      </w:r>
    </w:p>
    <w:p w:rsidR="006C76D2" w:rsidRDefault="006C76D2" w:rsidP="006C76D2">
      <w:pPr>
        <w:pStyle w:val="1"/>
        <w:jc w:val="center"/>
        <w:rPr>
          <w:b w:val="0"/>
          <w:sz w:val="36"/>
          <w:szCs w:val="36"/>
        </w:rPr>
      </w:pPr>
      <w:r>
        <w:rPr>
          <w:sz w:val="36"/>
          <w:szCs w:val="36"/>
        </w:rPr>
        <w:t>9 класс (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полугодие)</w:t>
      </w:r>
    </w:p>
    <w:p w:rsidR="006C76D2" w:rsidRDefault="006C76D2" w:rsidP="006C76D2">
      <w:pPr>
        <w:spacing w:line="240" w:lineRule="atLeast"/>
        <w:jc w:val="center"/>
      </w:pPr>
    </w:p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Pr="00C60A9D" w:rsidRDefault="006C76D2" w:rsidP="006C76D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0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Время выполнения 40 минут</w:t>
      </w:r>
    </w:p>
    <w:p w:rsidR="00C60A9D" w:rsidRPr="00C60A9D" w:rsidRDefault="00C60A9D" w:rsidP="00C60A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b/>
          <w:color w:val="FF0000"/>
          <w:sz w:val="28"/>
          <w:szCs w:val="28"/>
        </w:rPr>
        <w:t>Задание соответствует требованиям ФГОС для основного общего образования</w:t>
      </w:r>
      <w:r w:rsidRPr="00C60A9D">
        <w:rPr>
          <w:rFonts w:ascii="Times New Roman" w:hAnsi="Times New Roman" w:cs="Times New Roman"/>
          <w:sz w:val="28"/>
          <w:szCs w:val="28"/>
        </w:rPr>
        <w:t xml:space="preserve"> (может включать такие модули как: производство и технологии; компьютерная графика, черчение;  3D-моделирование, прототипирование, макетирование; робототехника; автоматизированные системы).</w:t>
      </w:r>
    </w:p>
    <w:p w:rsidR="00C60A9D" w:rsidRPr="00C60A9D" w:rsidRDefault="00C60A9D" w:rsidP="00C60A9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60A9D">
        <w:rPr>
          <w:rFonts w:ascii="Times New Roman" w:hAnsi="Times New Roman" w:cs="Times New Roman"/>
          <w:b/>
          <w:color w:val="7030A0"/>
          <w:sz w:val="28"/>
          <w:szCs w:val="28"/>
        </w:rPr>
        <w:t>ТЕХНОЛОГИ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Я</w:t>
      </w:r>
      <w:r w:rsidRPr="00C60A9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(ТРУД) 9 КЛАСС</w:t>
      </w:r>
    </w:p>
    <w:p w:rsidR="00C60A9D" w:rsidRPr="00C60A9D" w:rsidRDefault="00C60A9D" w:rsidP="00C60A9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60A9D">
        <w:rPr>
          <w:rFonts w:ascii="Times New Roman" w:hAnsi="Times New Roman" w:cs="Times New Roman"/>
          <w:b/>
          <w:color w:val="FF0000"/>
          <w:sz w:val="28"/>
          <w:szCs w:val="28"/>
        </w:rPr>
        <w:t>(вопросы могут содержать один и более правильных ответов)</w:t>
      </w: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b/>
          <w:bCs/>
          <w:sz w:val="28"/>
          <w:szCs w:val="28"/>
        </w:rPr>
        <w:t>1. Маркировка стали зависит от …  </w:t>
      </w:r>
    </w:p>
    <w:p w:rsidR="00C60A9D" w:rsidRPr="00C60A9D" w:rsidRDefault="00C60A9D" w:rsidP="00C60A9D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 xml:space="preserve">А. процентного содержания углерода </w:t>
      </w:r>
    </w:p>
    <w:p w:rsidR="00C60A9D" w:rsidRPr="00C60A9D" w:rsidRDefault="00C60A9D" w:rsidP="00C60A9D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Б. процентного содержания азота</w:t>
      </w:r>
    </w:p>
    <w:p w:rsidR="00C60A9D" w:rsidRPr="00C60A9D" w:rsidRDefault="00C60A9D" w:rsidP="00C60A9D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 xml:space="preserve">В. наличия в стали добавок (хром, вольфрам и др.) </w:t>
      </w:r>
    </w:p>
    <w:p w:rsidR="00C60A9D" w:rsidRPr="00C60A9D" w:rsidRDefault="00C60A9D" w:rsidP="00C60A9D">
      <w:pPr>
        <w:tabs>
          <w:tab w:val="left" w:pos="142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Г. механических свойств стали</w:t>
      </w: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b/>
          <w:bCs/>
          <w:sz w:val="28"/>
          <w:szCs w:val="28"/>
        </w:rPr>
        <w:t xml:space="preserve">2. Какое свойство материала определяется как способность выдерживать нагрузки, </w:t>
      </w:r>
      <w:r w:rsidRPr="00C60A9D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>не разрушаясь</w:t>
      </w:r>
      <w:r w:rsidRPr="00C60A9D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А.  Твердость</w:t>
      </w: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 xml:space="preserve">Б.  </w:t>
      </w:r>
      <w:r w:rsidR="004F6060">
        <w:rPr>
          <w:rFonts w:ascii="Times New Roman" w:hAnsi="Times New Roman" w:cs="Times New Roman"/>
          <w:sz w:val="28"/>
          <w:szCs w:val="28"/>
        </w:rPr>
        <w:t xml:space="preserve"> </w:t>
      </w:r>
      <w:r w:rsidRPr="00C60A9D">
        <w:rPr>
          <w:rFonts w:ascii="Times New Roman" w:hAnsi="Times New Roman" w:cs="Times New Roman"/>
          <w:sz w:val="28"/>
          <w:szCs w:val="28"/>
        </w:rPr>
        <w:t>Прочность</w:t>
      </w: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В. </w:t>
      </w:r>
      <w:r w:rsidR="004F6060">
        <w:rPr>
          <w:rFonts w:ascii="Times New Roman" w:hAnsi="Times New Roman" w:cs="Times New Roman"/>
          <w:sz w:val="28"/>
          <w:szCs w:val="28"/>
        </w:rPr>
        <w:t xml:space="preserve"> </w:t>
      </w:r>
      <w:r w:rsidRPr="00C60A9D">
        <w:rPr>
          <w:rFonts w:ascii="Times New Roman" w:hAnsi="Times New Roman" w:cs="Times New Roman"/>
          <w:sz w:val="28"/>
          <w:szCs w:val="28"/>
        </w:rPr>
        <w:t xml:space="preserve"> Плотность</w:t>
      </w: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Г. </w:t>
      </w:r>
      <w:r w:rsidR="004F6060">
        <w:rPr>
          <w:rFonts w:ascii="Times New Roman" w:hAnsi="Times New Roman" w:cs="Times New Roman"/>
          <w:sz w:val="28"/>
          <w:szCs w:val="28"/>
        </w:rPr>
        <w:t xml:space="preserve"> </w:t>
      </w:r>
      <w:r w:rsidRPr="00C60A9D">
        <w:rPr>
          <w:rFonts w:ascii="Times New Roman" w:hAnsi="Times New Roman" w:cs="Times New Roman"/>
          <w:sz w:val="28"/>
          <w:szCs w:val="28"/>
        </w:rPr>
        <w:t xml:space="preserve"> Упругость</w:t>
      </w: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b/>
          <w:bCs/>
          <w:sz w:val="28"/>
          <w:szCs w:val="28"/>
        </w:rPr>
        <w:t>3.  Как называется вращательное движение заготовки при точении на токарном станке по обработке древесины?</w:t>
      </w: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А.  Возвратно-поступательным</w:t>
      </w: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Б.  Вращательным</w:t>
      </w: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В.  Главным движением</w:t>
      </w: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Г.  Поступательным</w:t>
      </w: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b/>
          <w:bCs/>
          <w:sz w:val="28"/>
          <w:szCs w:val="28"/>
        </w:rPr>
        <w:t>4.  Каким свойством характеризуется способность древесины сопротивляться проникновению в нее других тел?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А. Пластичностью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Б. Твердостью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В. Упругостью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Г. Прочностью</w:t>
      </w: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60A9D">
        <w:rPr>
          <w:rFonts w:ascii="Times New Roman" w:hAnsi="Times New Roman" w:cs="Times New Roman"/>
          <w:b/>
          <w:bCs/>
          <w:sz w:val="28"/>
          <w:szCs w:val="28"/>
        </w:rPr>
        <w:t>5.  Виды мозаики по дереву:</w:t>
      </w:r>
    </w:p>
    <w:p w:rsidR="00C60A9D" w:rsidRPr="00C60A9D" w:rsidRDefault="00C60A9D" w:rsidP="00C60A9D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C60A9D">
        <w:rPr>
          <w:rFonts w:ascii="Times New Roman" w:hAnsi="Times New Roman" w:cs="Times New Roman"/>
          <w:bCs/>
          <w:sz w:val="28"/>
          <w:szCs w:val="28"/>
        </w:rPr>
        <w:t>А. маркетри</w:t>
      </w:r>
    </w:p>
    <w:p w:rsidR="00C60A9D" w:rsidRPr="00C60A9D" w:rsidRDefault="00C60A9D" w:rsidP="00C60A9D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C60A9D">
        <w:rPr>
          <w:rFonts w:ascii="Times New Roman" w:hAnsi="Times New Roman" w:cs="Times New Roman"/>
          <w:bCs/>
          <w:sz w:val="28"/>
          <w:szCs w:val="28"/>
        </w:rPr>
        <w:t xml:space="preserve">Б. инкрустация </w:t>
      </w:r>
    </w:p>
    <w:p w:rsidR="00C60A9D" w:rsidRDefault="00C60A9D" w:rsidP="00C60A9D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C60A9D">
        <w:rPr>
          <w:rFonts w:ascii="Times New Roman" w:hAnsi="Times New Roman" w:cs="Times New Roman"/>
          <w:bCs/>
          <w:sz w:val="28"/>
          <w:szCs w:val="28"/>
        </w:rPr>
        <w:t xml:space="preserve">В. интарсия </w:t>
      </w:r>
    </w:p>
    <w:p w:rsidR="00C60A9D" w:rsidRPr="00C60A9D" w:rsidRDefault="00C60A9D" w:rsidP="00C60A9D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b/>
          <w:bCs/>
          <w:sz w:val="28"/>
          <w:szCs w:val="28"/>
        </w:rPr>
        <w:t>6.   Какими фрезами выполняют фрезерование у</w:t>
      </w:r>
      <w:r w:rsidR="002531DC">
        <w:rPr>
          <w:rFonts w:ascii="Times New Roman" w:hAnsi="Times New Roman" w:cs="Times New Roman"/>
          <w:b/>
          <w:bCs/>
          <w:sz w:val="28"/>
          <w:szCs w:val="28"/>
        </w:rPr>
        <w:t>ступов</w:t>
      </w:r>
      <w:r w:rsidRPr="00C60A9D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А. дисковой фрезой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Б. угловой фрезой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В. отрезной фрезой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Г. цилиндрической фрезой</w:t>
      </w: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b/>
          <w:bCs/>
          <w:sz w:val="28"/>
          <w:szCs w:val="28"/>
        </w:rPr>
        <w:lastRenderedPageBreak/>
        <w:t>7.  Документ, устанавливающий единые правила оформления графической и технической документации …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А. нормы и правила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Б. правила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В. стандарт</w:t>
      </w:r>
    </w:p>
    <w:p w:rsid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Г. Нормы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b/>
          <w:bCs/>
          <w:sz w:val="28"/>
          <w:szCs w:val="28"/>
        </w:rPr>
        <w:t>8. К электрической розетке с напряжением 220 В подключены электрообогреватель, мощностью 2 кВт и чайник мощностью 1,3 кВт. Перегорит ли предохранитель в сети с током срабатывания 20 А?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А. не перегорит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Б. может перегорит, а может быть и нет</w:t>
      </w:r>
    </w:p>
    <w:p w:rsid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В. Перегорит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b/>
          <w:bCs/>
          <w:sz w:val="28"/>
          <w:szCs w:val="28"/>
        </w:rPr>
        <w:t>9. Электромагниты используются в: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А. лампах накаливания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Б. электронагревательных приборах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В. реле</w:t>
      </w:r>
    </w:p>
    <w:p w:rsid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Г. Выпрямителях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 </w:t>
      </w:r>
      <w:r w:rsidRPr="00C60A9D">
        <w:rPr>
          <w:rFonts w:ascii="Times New Roman" w:hAnsi="Times New Roman" w:cs="Times New Roman"/>
          <w:b/>
          <w:sz w:val="28"/>
          <w:szCs w:val="28"/>
        </w:rPr>
        <w:t>10.  Основные мат</w:t>
      </w:r>
      <w:r w:rsidR="002531DC">
        <w:rPr>
          <w:rFonts w:ascii="Times New Roman" w:hAnsi="Times New Roman" w:cs="Times New Roman"/>
          <w:b/>
          <w:sz w:val="28"/>
          <w:szCs w:val="28"/>
        </w:rPr>
        <w:t>ериалы для изготовления макетов</w:t>
      </w:r>
      <w:r w:rsidRPr="00C60A9D">
        <w:rPr>
          <w:rFonts w:ascii="Times New Roman" w:hAnsi="Times New Roman" w:cs="Times New Roman"/>
          <w:b/>
          <w:sz w:val="28"/>
          <w:szCs w:val="28"/>
        </w:rPr>
        <w:t>?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А. глина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Б. графит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В. пластилин</w:t>
      </w:r>
    </w:p>
    <w:p w:rsid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Г. Картон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b/>
          <w:bCs/>
          <w:sz w:val="28"/>
          <w:szCs w:val="28"/>
        </w:rPr>
        <w:t>11. С чего начинается предпринимательская деятельность?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А. с официальной регистрации бизнеса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Б. с предпринимательской идеи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В. с общения с потенциальными клиентами</w:t>
      </w:r>
    </w:p>
    <w:p w:rsid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Г. с уверенности в самом себе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b/>
          <w:bCs/>
          <w:sz w:val="28"/>
          <w:szCs w:val="28"/>
        </w:rPr>
        <w:t>12.  Выберите профессии, в которых преобладает труд с использованием автоматизированных и автоматических систем.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А. водитель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Б. столяр-краснодеревщик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В. печатник</w:t>
      </w:r>
    </w:p>
    <w:p w:rsidR="00C60A9D" w:rsidRPr="00C60A9D" w:rsidRDefault="00C60A9D" w:rsidP="00C60A9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0A9D">
        <w:rPr>
          <w:rFonts w:ascii="Times New Roman" w:hAnsi="Times New Roman" w:cs="Times New Roman"/>
          <w:sz w:val="28"/>
          <w:szCs w:val="28"/>
        </w:rPr>
        <w:t>Г. слесарь-сборщик</w:t>
      </w:r>
    </w:p>
    <w:p w:rsidR="00C60A9D" w:rsidRPr="00C60A9D" w:rsidRDefault="00C60A9D" w:rsidP="00C6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BE" w:rsidRPr="00C60A9D" w:rsidRDefault="000F50BE" w:rsidP="000F50B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0F50BE" w:rsidRPr="00C60A9D" w:rsidSect="0083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97B" w:rsidRDefault="0061297B" w:rsidP="0057441C">
      <w:pPr>
        <w:spacing w:after="0" w:line="240" w:lineRule="auto"/>
      </w:pPr>
      <w:r>
        <w:separator/>
      </w:r>
    </w:p>
  </w:endnote>
  <w:endnote w:type="continuationSeparator" w:id="1">
    <w:p w:rsidR="0061297B" w:rsidRDefault="0061297B" w:rsidP="0057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97B" w:rsidRDefault="0061297B" w:rsidP="0057441C">
      <w:pPr>
        <w:spacing w:after="0" w:line="240" w:lineRule="auto"/>
      </w:pPr>
      <w:r>
        <w:separator/>
      </w:r>
    </w:p>
  </w:footnote>
  <w:footnote w:type="continuationSeparator" w:id="1">
    <w:p w:rsidR="0061297B" w:rsidRDefault="0061297B" w:rsidP="0057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730"/>
    <w:multiLevelType w:val="hybridMultilevel"/>
    <w:tmpl w:val="756AD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D5FAE"/>
    <w:multiLevelType w:val="hybridMultilevel"/>
    <w:tmpl w:val="756ADF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239"/>
    <w:rsid w:val="000F50BE"/>
    <w:rsid w:val="002531DC"/>
    <w:rsid w:val="002F1239"/>
    <w:rsid w:val="004F6060"/>
    <w:rsid w:val="0057441C"/>
    <w:rsid w:val="0061297B"/>
    <w:rsid w:val="006C76D2"/>
    <w:rsid w:val="007520AE"/>
    <w:rsid w:val="00833A1B"/>
    <w:rsid w:val="00A12890"/>
    <w:rsid w:val="00A86473"/>
    <w:rsid w:val="00C60A9D"/>
    <w:rsid w:val="00DF2610"/>
    <w:rsid w:val="00F468C1"/>
    <w:rsid w:val="00FB6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B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C76D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0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C76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Без интервала Знак"/>
    <w:link w:val="a5"/>
    <w:uiPriority w:val="99"/>
    <w:locked/>
    <w:rsid w:val="006C76D2"/>
  </w:style>
  <w:style w:type="paragraph" w:styleId="a5">
    <w:name w:val="No Spacing"/>
    <w:link w:val="a4"/>
    <w:uiPriority w:val="99"/>
    <w:qFormat/>
    <w:rsid w:val="006C76D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74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441C"/>
  </w:style>
  <w:style w:type="paragraph" w:styleId="a8">
    <w:name w:val="footer"/>
    <w:basedOn w:val="a"/>
    <w:link w:val="a9"/>
    <w:uiPriority w:val="99"/>
    <w:unhideWhenUsed/>
    <w:rsid w:val="00574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441C"/>
  </w:style>
  <w:style w:type="paragraph" w:styleId="aa">
    <w:name w:val="Balloon Text"/>
    <w:basedOn w:val="a"/>
    <w:link w:val="ab"/>
    <w:uiPriority w:val="99"/>
    <w:semiHidden/>
    <w:unhideWhenUsed/>
    <w:rsid w:val="00C6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 безопасности</cp:lastModifiedBy>
  <cp:revision>3</cp:revision>
  <dcterms:created xsi:type="dcterms:W3CDTF">2024-11-07T08:57:00Z</dcterms:created>
  <dcterms:modified xsi:type="dcterms:W3CDTF">2024-11-07T08:58:00Z</dcterms:modified>
</cp:coreProperties>
</file>