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32" w:rsidRDefault="00FD7E32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FD7E32" w:rsidRDefault="00FD7E32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5172E7" wp14:editId="14ACE46D">
            <wp:extent cx="5940425" cy="1320094"/>
            <wp:effectExtent l="0" t="0" r="3175" b="0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32" w:rsidRDefault="00FD7E32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FD7E32" w:rsidRDefault="00FD7E32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D7E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Безопасное лето 2025</w:t>
      </w:r>
    </w:p>
    <w:p w:rsidR="00FD7E32" w:rsidRPr="00FD7E32" w:rsidRDefault="00FD7E32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296315" w:rsidRPr="00296315" w:rsidRDefault="00296315" w:rsidP="002963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  <w:r w:rsidRPr="002963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Уважаемые родители!</w:t>
      </w:r>
    </w:p>
    <w:p w:rsidR="00296315" w:rsidRPr="001369E5" w:rsidRDefault="00296315" w:rsidP="00FD7E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 w:rsidRPr="0029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несчастных случаев среди </w:t>
      </w:r>
      <w:r w:rsidR="00136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29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подростков </w:t>
      </w:r>
      <w:r w:rsidRPr="002963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летних каникул и формирования их безопасного поведения в природной среде, на объектах дорожной инфраструктуры и железнодорожного транспорта, профилактики случаев выпадения детей из окон необходимо провести информационно-разъяснительную работу с детьми</w:t>
      </w:r>
      <w:r w:rsidRPr="00FD7E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96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 руководствоваться материалами, размещенными по следующим ссылкам:</w:t>
      </w:r>
      <w:r w:rsidRPr="00FD7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6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безопасности на объектах железнодорожной</w:t>
      </w:r>
      <w:r w:rsidRPr="00FD7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инфраструктуры: </w:t>
      </w:r>
      <w:hyperlink r:id="rId5" w:tgtFrame="_blank" w:history="1">
        <w:r w:rsidRPr="00FD7E32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https://t.me/institut_vospitaniya/9829,</w:t>
        </w:r>
        <w:r w:rsidRPr="00FD7E32">
          <w:rPr>
            <w:rFonts w:ascii="Times New Roman" w:eastAsia="Times New Roman" w:hAnsi="Times New Roman" w:cs="Times New Roman"/>
            <w:color w:val="5588AA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gramStart"/>
        <w:r w:rsidRPr="00FD7E32">
          <w:rPr>
            <w:rFonts w:ascii="Times New Roman" w:eastAsia="Times New Roman" w:hAnsi="Times New Roman" w:cs="Times New Roman"/>
            <w:color w:val="5588AA"/>
            <w:sz w:val="24"/>
            <w:szCs w:val="24"/>
            <w:bdr w:val="none" w:sz="0" w:space="0" w:color="auto" w:frame="1"/>
            <w:lang w:eastAsia="ru-RU"/>
          </w:rPr>
          <w:t>https://t.me/institut_vospitaniya/9596;</w:t>
        </w:r>
      </w:hyperlink>
      <w:r w:rsidRPr="00FD7E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13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3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на воде: </w:t>
      </w:r>
      <w:hyperlink r:id="rId6" w:tgtFrame="_blank" w:history="1">
        <w:r w:rsidRPr="001369E5">
          <w:rPr>
            <w:rFonts w:ascii="Times New Roman" w:eastAsia="Times New Roman" w:hAnsi="Times New Roman" w:cs="Times New Roman"/>
            <w:color w:val="3366CC"/>
            <w:sz w:val="24"/>
            <w:szCs w:val="24"/>
            <w:bdr w:val="none" w:sz="0" w:space="0" w:color="auto" w:frame="1"/>
            <w:lang w:eastAsia="ru-RU"/>
          </w:rPr>
          <w:t>https://t.me/institut_vospitaniya/8518;</w:t>
        </w:r>
      </w:hyperlink>
    </w:p>
    <w:p w:rsidR="00296315" w:rsidRPr="00FD7E32" w:rsidRDefault="00296315" w:rsidP="00FD7E32">
      <w:pPr>
        <w:spacing w:after="0" w:line="240" w:lineRule="auto"/>
        <w:textAlignment w:val="baseline"/>
        <w:rPr>
          <w:rFonts w:ascii="Tahoma" w:hAnsi="Tahoma" w:cs="Tahoma"/>
          <w:color w:val="555555"/>
          <w:sz w:val="21"/>
          <w:szCs w:val="21"/>
        </w:rPr>
      </w:pPr>
      <w:r w:rsidRPr="001369E5">
        <w:rPr>
          <w:rFonts w:ascii="Times New Roman" w:hAnsi="Times New Roman" w:cs="Times New Roman"/>
          <w:sz w:val="24"/>
          <w:szCs w:val="24"/>
        </w:rPr>
        <w:t>по безопасности на дороге</w:t>
      </w:r>
      <w:r w:rsidRPr="001369E5">
        <w:rPr>
          <w:rFonts w:ascii="Times New Roman" w:hAnsi="Times New Roman" w:cs="Times New Roman"/>
          <w:color w:val="555555"/>
          <w:sz w:val="24"/>
          <w:szCs w:val="24"/>
        </w:rPr>
        <w:t>:</w:t>
      </w:r>
      <w:r w:rsidRPr="00FD7E32">
        <w:rPr>
          <w:rFonts w:ascii="Tahoma" w:hAnsi="Tahoma" w:cs="Tahoma"/>
          <w:color w:val="555555"/>
          <w:sz w:val="21"/>
          <w:szCs w:val="21"/>
        </w:rPr>
        <w:t xml:space="preserve"> </w:t>
      </w:r>
      <w:hyperlink r:id="rId7" w:history="1">
        <w:r w:rsidRPr="00FD7E32">
          <w:rPr>
            <w:rStyle w:val="a4"/>
            <w:rFonts w:ascii="Tahoma" w:hAnsi="Tahoma" w:cs="Tahoma"/>
            <w:sz w:val="21"/>
            <w:szCs w:val="21"/>
          </w:rPr>
          <w:t>https://disk.yandex.ru/d/j0Bo0Zv6PaNvbw</w:t>
        </w:r>
      </w:hyperlink>
      <w:r w:rsidRPr="00FD7E32">
        <w:rPr>
          <w:rFonts w:ascii="Tahoma" w:hAnsi="Tahoma" w:cs="Tahoma"/>
          <w:color w:val="555555"/>
          <w:sz w:val="21"/>
          <w:szCs w:val="21"/>
        </w:rPr>
        <w:t>,</w:t>
      </w:r>
      <w:r w:rsidRPr="00FD7E32"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296315" w:rsidRDefault="00296315" w:rsidP="00FD7E32">
      <w:pPr>
        <w:spacing w:after="0" w:line="240" w:lineRule="auto"/>
        <w:textAlignment w:val="baseline"/>
        <w:rPr>
          <w:rFonts w:ascii="Tahoma" w:hAnsi="Tahoma" w:cs="Tahoma"/>
          <w:color w:val="555555"/>
          <w:sz w:val="21"/>
          <w:szCs w:val="21"/>
        </w:rPr>
      </w:pPr>
      <w:hyperlink r:id="rId8" w:history="1">
        <w:r w:rsidRPr="00FD7E32">
          <w:rPr>
            <w:rStyle w:val="a4"/>
            <w:rFonts w:ascii="Tahoma" w:hAnsi="Tahoma" w:cs="Tahoma"/>
            <w:sz w:val="21"/>
            <w:szCs w:val="21"/>
          </w:rPr>
          <w:t>https://minobraz.midural.ru/activity/3145/;</w:t>
        </w:r>
        <w:r w:rsidRPr="00FD7E32">
          <w:rPr>
            <w:rStyle w:val="a4"/>
            <w:rFonts w:ascii="Tahoma" w:hAnsi="Tahoma" w:cs="Tahoma"/>
            <w:noProof/>
            <w:sz w:val="21"/>
            <w:szCs w:val="21"/>
          </w:rPr>
          <w:drawing>
            <wp:inline distT="0" distB="0" distL="0" distR="0" wp14:anchorId="30767EAD" wp14:editId="4CE67F33">
              <wp:extent cx="9525" cy="9525"/>
              <wp:effectExtent l="0" t="0" r="0" b="0"/>
              <wp:docPr id="3" name="Рисунок 3" descr="Хочу такой сайт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Хочу такой сайт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FD7E32">
        <w:rPr>
          <w:rFonts w:ascii="Tahoma" w:hAnsi="Tahoma" w:cs="Tahoma"/>
          <w:color w:val="555555"/>
          <w:sz w:val="21"/>
          <w:szCs w:val="21"/>
        </w:rPr>
        <w:t xml:space="preserve"> </w:t>
      </w:r>
    </w:p>
    <w:p w:rsidR="00296315" w:rsidRDefault="00296315" w:rsidP="00FD7E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7E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случаев выпадения детей из окон: </w:t>
      </w:r>
      <w:hyperlink r:id="rId11" w:tgtFrame="_blank" w:history="1">
        <w:r w:rsidRPr="00FD7E32">
          <w:rPr>
            <w:rFonts w:ascii="Times New Roman" w:eastAsia="Times New Roman" w:hAnsi="Times New Roman" w:cs="Times New Roman"/>
            <w:color w:val="3366CC"/>
            <w:sz w:val="24"/>
            <w:szCs w:val="24"/>
            <w:bdr w:val="none" w:sz="0" w:space="0" w:color="auto" w:frame="1"/>
            <w:lang w:eastAsia="ru-RU"/>
          </w:rPr>
          <w:t>https://t.me/minobraz_so/14836.</w:t>
        </w:r>
      </w:hyperlink>
    </w:p>
    <w:p w:rsidR="001369E5" w:rsidRDefault="001369E5" w:rsidP="00FD7E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369E5" w:rsidRDefault="001369E5" w:rsidP="00FD7E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E8B08A8" wp14:editId="7B6BFE61">
            <wp:extent cx="5940425" cy="4387486"/>
            <wp:effectExtent l="0" t="0" r="3175" b="0"/>
            <wp:docPr id="7" name="Рисунок 7" descr="https://news-service.uralschool.ru/upload/org4542/t174718/images/big/hp5hnqV70r1TG30JQNA517471878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ws-service.uralschool.ru/upload/org4542/t174718/images/big/hp5hnqV70r1TG30JQNA5174718786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69E5" w:rsidRPr="00FD7E32" w:rsidRDefault="001369E5" w:rsidP="00FD7E32">
      <w:pPr>
        <w:spacing w:after="0" w:line="240" w:lineRule="auto"/>
        <w:textAlignment w:val="baseline"/>
        <w:rPr>
          <w:rFonts w:ascii="Tahoma" w:hAnsi="Tahoma" w:cs="Tahoma"/>
          <w:color w:val="555555"/>
          <w:sz w:val="21"/>
          <w:szCs w:val="21"/>
        </w:rPr>
      </w:pPr>
    </w:p>
    <w:p w:rsidR="00FD7E32" w:rsidRDefault="001369E5" w:rsidP="00FD7E32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  <w:r>
        <w:t xml:space="preserve">      </w:t>
      </w:r>
      <w:r w:rsidR="00FD7E32">
        <w:t>В</w:t>
      </w:r>
      <w:r w:rsidR="00FD7E32" w:rsidRPr="00FD7E32">
        <w:t xml:space="preserve"> период с 1 по 31 мая 2025 года </w:t>
      </w:r>
      <w:r w:rsidR="00FD7E32">
        <w:t xml:space="preserve">в школе </w:t>
      </w:r>
      <w:r w:rsidR="00FD7E32" w:rsidRPr="00FD7E32">
        <w:t>проводи</w:t>
      </w:r>
      <w:r w:rsidR="00FD7E32">
        <w:t xml:space="preserve">лся месячник </w:t>
      </w:r>
      <w:r w:rsidR="00FD7E32" w:rsidRPr="00FD7E32">
        <w:t>«Уступи дорогу поездам»,</w:t>
      </w:r>
      <w:r>
        <w:t xml:space="preserve"> </w:t>
      </w:r>
      <w:r w:rsidR="00FD7E32" w:rsidRPr="00FD7E32">
        <w:t xml:space="preserve">мероприятия которого </w:t>
      </w:r>
      <w:r w:rsidR="00FD7E32">
        <w:t xml:space="preserve">были </w:t>
      </w:r>
      <w:r w:rsidR="00FD7E32" w:rsidRPr="00FD7E32">
        <w:t>направлены</w:t>
      </w:r>
      <w:r w:rsidR="00FD7E32">
        <w:t xml:space="preserve"> </w:t>
      </w:r>
      <w:r w:rsidR="00FD7E32" w:rsidRPr="00FD7E32">
        <w:t xml:space="preserve">на формирование у </w:t>
      </w:r>
      <w:r w:rsidR="00FD7E32">
        <w:t>обучающихся</w:t>
      </w:r>
      <w:r w:rsidR="00FD7E32" w:rsidRPr="00FD7E32">
        <w:t xml:space="preserve"> культуры безопасного</w:t>
      </w:r>
      <w:r w:rsidR="00FD7E32">
        <w:t xml:space="preserve"> </w:t>
      </w:r>
      <w:r w:rsidR="00FD7E32" w:rsidRPr="00FD7E32">
        <w:t xml:space="preserve">поведения на объектах железнодорожного транспорта. </w:t>
      </w:r>
    </w:p>
    <w:p w:rsidR="00FD7E32" w:rsidRPr="00FD7E32" w:rsidRDefault="00FD7E32" w:rsidP="00FD7E32">
      <w:pPr>
        <w:pStyle w:val="a3"/>
        <w:shd w:val="clear" w:color="auto" w:fill="FFFFFF"/>
        <w:spacing w:before="0" w:beforeAutospacing="0" w:after="0" w:afterAutospacing="0" w:line="330" w:lineRule="atLeast"/>
        <w:jc w:val="both"/>
      </w:pPr>
    </w:p>
    <w:p w:rsidR="00296315" w:rsidRDefault="00FD7E32" w:rsidP="00FD7E32">
      <w:pPr>
        <w:spacing w:after="3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8CC515B" wp14:editId="2DAE1CE9">
            <wp:extent cx="2143125" cy="2143125"/>
            <wp:effectExtent l="0" t="0" r="9525" b="9525"/>
            <wp:docPr id="4" name="Рисунок 4" descr="https://xn--95-6kc3bfr2e.xn--80acgfbsl1azdqr.xn--p1ai/upload/sc95_new/images/big/4d/66/4d663d42bbef21f8bfa6199b48b5c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95-6kc3bfr2e.xn--80acgfbsl1azdqr.xn--p1ai/upload/sc95_new/images/big/4d/66/4d663d42bbef21f8bfa6199b48b5c22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E32" w:rsidRPr="00296315" w:rsidRDefault="00FD7E32" w:rsidP="00FD7E32">
      <w:pPr>
        <w:spacing w:after="348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15" w:rsidRPr="00296315" w:rsidRDefault="00296315" w:rsidP="002963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C4986" w:rsidRDefault="001369E5"/>
    <w:sectPr w:rsidR="002C4986" w:rsidSect="001369E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15"/>
    <w:rsid w:val="001369E5"/>
    <w:rsid w:val="001524D9"/>
    <w:rsid w:val="00296315"/>
    <w:rsid w:val="00F1491C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6371F-66E4-4F41-9948-B2B0B7BC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31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3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activity/3145/;#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j0Bo0Zv6PaNvbw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institut_vospitaniya/8518;" TargetMode="External"/><Relationship Id="rId11" Type="http://schemas.openxmlformats.org/officeDocument/2006/relationships/hyperlink" Target="https://t.me/minobraz_so/14836." TargetMode="External"/><Relationship Id="rId5" Type="http://schemas.openxmlformats.org/officeDocument/2006/relationships/hyperlink" Target="https://t.me/institut_vospitaniya/9829,%20https:/t.me/institut_vospitaniya/9596;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2025-06-20T09:44:00Z</dcterms:created>
  <dcterms:modified xsi:type="dcterms:W3CDTF">2025-06-20T10:17:00Z</dcterms:modified>
</cp:coreProperties>
</file>